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D24DD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92051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2051F" w:rsidRPr="00F506F8">
        <w:rPr>
          <w:b/>
          <w:i/>
          <w:sz w:val="22"/>
          <w:szCs w:val="22"/>
        </w:rPr>
      </w:r>
      <w:r w:rsidR="0092051F" w:rsidRPr="00F506F8">
        <w:rPr>
          <w:b/>
          <w:i/>
          <w:sz w:val="22"/>
          <w:szCs w:val="22"/>
        </w:rPr>
        <w:fldChar w:fldCharType="separate"/>
      </w:r>
      <w:r w:rsidR="00D24DD8" w:rsidRPr="00D24DD8">
        <w:rPr>
          <w:b/>
          <w:i/>
          <w:sz w:val="22"/>
          <w:szCs w:val="22"/>
        </w:rPr>
        <w:t xml:space="preserve"> Mgr. Alena Gottvaldová </w:t>
      </w:r>
      <w:r w:rsidR="009A4D85" w:rsidRPr="009A4D85">
        <w:rPr>
          <w:b/>
          <w:i/>
          <w:sz w:val="22"/>
          <w:szCs w:val="22"/>
        </w:rPr>
        <w:t xml:space="preserve"> </w:t>
      </w:r>
      <w:r w:rsidR="0092051F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92051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2051F" w:rsidRPr="00F506F8">
        <w:rPr>
          <w:b/>
          <w:i/>
          <w:sz w:val="22"/>
          <w:szCs w:val="22"/>
        </w:rPr>
      </w:r>
      <w:r w:rsidR="0092051F" w:rsidRPr="00F506F8">
        <w:rPr>
          <w:b/>
          <w:i/>
          <w:sz w:val="22"/>
          <w:szCs w:val="22"/>
        </w:rPr>
        <w:fldChar w:fldCharType="separate"/>
      </w:r>
      <w:r w:rsidR="009A4D85">
        <w:rPr>
          <w:b/>
          <w:i/>
          <w:sz w:val="22"/>
          <w:szCs w:val="22"/>
        </w:rPr>
        <w:t>Ing. Bohumila Svitáková, Ph.D.</w:t>
      </w:r>
      <w:r w:rsidR="0092051F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92051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2051F" w:rsidRPr="00F506F8">
        <w:rPr>
          <w:b/>
          <w:i/>
          <w:sz w:val="22"/>
          <w:szCs w:val="22"/>
        </w:rPr>
      </w:r>
      <w:r w:rsidR="0092051F" w:rsidRPr="00F506F8">
        <w:rPr>
          <w:b/>
          <w:i/>
          <w:sz w:val="22"/>
          <w:szCs w:val="22"/>
        </w:rPr>
        <w:fldChar w:fldCharType="separate"/>
      </w:r>
      <w:r w:rsidR="009A4D85">
        <w:rPr>
          <w:b/>
          <w:i/>
          <w:sz w:val="22"/>
          <w:szCs w:val="22"/>
        </w:rPr>
        <w:t>2020/2021</w:t>
      </w:r>
      <w:r w:rsidR="0092051F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D24DD8">
      <w:pPr>
        <w:jc w:val="both"/>
      </w:pPr>
      <w:r>
        <w:t xml:space="preserve">Téma BP: </w:t>
      </w:r>
      <w:bookmarkStart w:id="4" w:name="Text4"/>
      <w:r w:rsidR="0092051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2051F" w:rsidRPr="007358A5">
        <w:rPr>
          <w:b/>
          <w:i/>
          <w:sz w:val="22"/>
          <w:szCs w:val="22"/>
        </w:rPr>
      </w:r>
      <w:r w:rsidR="0092051F" w:rsidRPr="007358A5">
        <w:rPr>
          <w:b/>
          <w:i/>
          <w:sz w:val="22"/>
          <w:szCs w:val="22"/>
        </w:rPr>
        <w:fldChar w:fldCharType="separate"/>
      </w:r>
      <w:r w:rsidR="00D24DD8" w:rsidRPr="00D24DD8">
        <w:rPr>
          <w:b/>
          <w:i/>
          <w:sz w:val="22"/>
          <w:szCs w:val="22"/>
        </w:rPr>
        <w:t xml:space="preserve">Zahraniční obchod se zbožím z pohledu DPH a celních předpisů u vybrané společnosti </w:t>
      </w:r>
      <w:r w:rsidR="009A4D85" w:rsidRPr="009A4D85">
        <w:rPr>
          <w:b/>
          <w:i/>
          <w:sz w:val="22"/>
          <w:szCs w:val="22"/>
        </w:rPr>
        <w:t xml:space="preserve"> </w:t>
      </w:r>
      <w:r w:rsidR="0092051F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205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205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205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2051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2051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2051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2051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2051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92051F" w:rsidP="00E26D9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6D9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A2D59" w:rsidRDefault="0092051F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6D96">
        <w:rPr>
          <w:i/>
          <w:noProof/>
        </w:rPr>
        <w:t>Bakalářská práce je zpracována na náročnějsí téma z oblasti DPH a celních předpisů. Práce má především analytický charakter a také tato část tvoří</w:t>
      </w:r>
      <w:r w:rsidR="00DA2D59">
        <w:rPr>
          <w:i/>
          <w:noProof/>
        </w:rPr>
        <w:t>,</w:t>
      </w:r>
      <w:r w:rsidR="00E26D96">
        <w:rPr>
          <w:i/>
          <w:noProof/>
        </w:rPr>
        <w:t xml:space="preserve"> jak po stránce obsahové tak i rozsahem</w:t>
      </w:r>
      <w:r w:rsidR="00DA2D59">
        <w:rPr>
          <w:i/>
          <w:noProof/>
        </w:rPr>
        <w:t>,</w:t>
      </w:r>
      <w:r w:rsidR="00E26D96">
        <w:rPr>
          <w:i/>
          <w:noProof/>
        </w:rPr>
        <w:t xml:space="preserve"> stěžejní část. Cíl práce je stanoven, metoda zpracování je zmíněna jen jedna a popsána velmi stručně. Teoretická část vychází </w:t>
      </w:r>
      <w:r w:rsidR="003670DE">
        <w:rPr>
          <w:i/>
          <w:noProof/>
        </w:rPr>
        <w:t xml:space="preserve">převážně </w:t>
      </w:r>
      <w:r w:rsidR="00E26D96">
        <w:rPr>
          <w:i/>
          <w:noProof/>
        </w:rPr>
        <w:t xml:space="preserve"> z české literatury a využíván je hlavně zákon, což je pro toto téma typické. Navrhovaná řešení jsou velmi stručná a obecná. Po formální stránce dosahuje průměru.</w:t>
      </w:r>
    </w:p>
    <w:p w:rsidR="00DA2D59" w:rsidRDefault="00DA2D59" w:rsidP="003E1491">
      <w:pPr>
        <w:rPr>
          <w:i/>
          <w:noProof/>
        </w:rPr>
      </w:pPr>
    </w:p>
    <w:p w:rsidR="00DC219A" w:rsidRPr="00AE58C9" w:rsidRDefault="00DA2D59" w:rsidP="003E1491">
      <w:pPr>
        <w:rPr>
          <w:i/>
        </w:rPr>
      </w:pPr>
      <w:r>
        <w:rPr>
          <w:i/>
          <w:noProof/>
        </w:rPr>
        <w:t>Jaký dopad měla pandemie Covid-19 právě na Vámi zkoumanou firmu?</w:t>
      </w:r>
      <w:r w:rsidR="0092051F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92051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051F">
        <w:rPr>
          <w:i/>
        </w:rPr>
      </w:r>
      <w:r w:rsidR="0092051F">
        <w:rPr>
          <w:i/>
        </w:rPr>
        <w:fldChar w:fldCharType="separate"/>
      </w:r>
      <w:r w:rsidR="0092051F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92051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92051F" w:rsidRPr="009C34E5">
        <w:rPr>
          <w:i/>
        </w:rPr>
      </w:r>
      <w:r w:rsidR="0092051F" w:rsidRPr="009C34E5">
        <w:rPr>
          <w:i/>
        </w:rPr>
        <w:fldChar w:fldCharType="separate"/>
      </w:r>
      <w:r w:rsidR="00E26D96">
        <w:rPr>
          <w:i/>
          <w:noProof/>
        </w:rPr>
        <w:t>26.8.2021</w:t>
      </w:r>
      <w:r w:rsidR="0092051F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1EF" w:rsidRDefault="004371EF">
      <w:r>
        <w:separator/>
      </w:r>
    </w:p>
  </w:endnote>
  <w:endnote w:type="continuationSeparator" w:id="0">
    <w:p w:rsidR="004371EF" w:rsidRDefault="0043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1EF" w:rsidRDefault="004371EF">
      <w:r>
        <w:separator/>
      </w:r>
    </w:p>
  </w:footnote>
  <w:footnote w:type="continuationSeparator" w:id="0">
    <w:p w:rsidR="004371EF" w:rsidRDefault="004371E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70DE"/>
    <w:rsid w:val="003818AE"/>
    <w:rsid w:val="003C6485"/>
    <w:rsid w:val="003D36A5"/>
    <w:rsid w:val="003E1491"/>
    <w:rsid w:val="00412058"/>
    <w:rsid w:val="0042254A"/>
    <w:rsid w:val="004371EF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46F4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C9B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51F"/>
    <w:rsid w:val="00922D6D"/>
    <w:rsid w:val="00934EE5"/>
    <w:rsid w:val="00971DE0"/>
    <w:rsid w:val="00983820"/>
    <w:rsid w:val="009A4D85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6ED5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4DD8"/>
    <w:rsid w:val="00D47B09"/>
    <w:rsid w:val="00D71CB4"/>
    <w:rsid w:val="00D809FA"/>
    <w:rsid w:val="00DA1B77"/>
    <w:rsid w:val="00DA2D59"/>
    <w:rsid w:val="00DC219A"/>
    <w:rsid w:val="00DD5932"/>
    <w:rsid w:val="00DF1948"/>
    <w:rsid w:val="00E1292E"/>
    <w:rsid w:val="00E26D96"/>
    <w:rsid w:val="00E30BAB"/>
    <w:rsid w:val="00E366A1"/>
    <w:rsid w:val="00E70D63"/>
    <w:rsid w:val="00E725B3"/>
    <w:rsid w:val="00EA3260"/>
    <w:rsid w:val="00ED10D8"/>
    <w:rsid w:val="00F30FB7"/>
    <w:rsid w:val="00F31975"/>
    <w:rsid w:val="00F37B91"/>
    <w:rsid w:val="00F506F8"/>
    <w:rsid w:val="00F56AFE"/>
    <w:rsid w:val="00F85FF5"/>
    <w:rsid w:val="00F8725E"/>
    <w:rsid w:val="00F93E10"/>
    <w:rsid w:val="00F9590D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F90C4A-3C64-4794-A315-57D10052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3</cp:revision>
  <cp:lastPrinted>2014-07-24T08:52:00Z</cp:lastPrinted>
  <dcterms:created xsi:type="dcterms:W3CDTF">2021-08-26T12:12:00Z</dcterms:created>
  <dcterms:modified xsi:type="dcterms:W3CDTF">2021-08-28T11:01:00Z</dcterms:modified>
</cp:coreProperties>
</file>