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81D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D0B38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274C72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5088DAB" w14:textId="5F4C5F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3701">
        <w:rPr>
          <w:b/>
          <w:i/>
          <w:sz w:val="22"/>
          <w:szCs w:val="22"/>
        </w:rPr>
        <w:t>Mašláňová Andrea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83701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83701">
        <w:rPr>
          <w:b/>
          <w:i/>
          <w:sz w:val="22"/>
          <w:szCs w:val="22"/>
        </w:rPr>
        <w:t>2021/2022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2F8795" w14:textId="77777777" w:rsidR="00DC219A" w:rsidRDefault="00DC219A" w:rsidP="00A83BD2">
      <w:pPr>
        <w:jc w:val="both"/>
      </w:pPr>
    </w:p>
    <w:p w14:paraId="2E7103EC" w14:textId="77777777" w:rsidR="00DC219A" w:rsidRDefault="00DC219A" w:rsidP="00A83BD2">
      <w:pPr>
        <w:jc w:val="both"/>
      </w:pPr>
    </w:p>
    <w:p w14:paraId="40B02F54" w14:textId="3777F4DD" w:rsidR="00DC219A" w:rsidRDefault="00DC219A" w:rsidP="00883701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83701" w:rsidRPr="00883701">
        <w:rPr>
          <w:b/>
          <w:i/>
          <w:sz w:val="22"/>
          <w:szCs w:val="22"/>
        </w:rPr>
        <w:t>Longitudinální analýza výhodnosti hypotečního</w:t>
      </w:r>
      <w:r w:rsidR="00883701">
        <w:rPr>
          <w:b/>
          <w:i/>
          <w:sz w:val="22"/>
          <w:szCs w:val="22"/>
        </w:rPr>
        <w:t xml:space="preserve"> </w:t>
      </w:r>
      <w:r w:rsidR="00883701" w:rsidRPr="00883701">
        <w:rPr>
          <w:b/>
          <w:i/>
          <w:sz w:val="22"/>
          <w:szCs w:val="22"/>
        </w:rPr>
        <w:t>úvěru z pohledu dlužníka na území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2148501" w14:textId="77777777" w:rsidR="00DC219A" w:rsidRDefault="00DC219A" w:rsidP="00A83BD2">
      <w:pPr>
        <w:jc w:val="both"/>
      </w:pPr>
    </w:p>
    <w:p w14:paraId="283F48E3" w14:textId="77777777" w:rsidR="00DC219A" w:rsidRDefault="00DC219A" w:rsidP="00A83BD2"/>
    <w:p w14:paraId="1EDBF7EC" w14:textId="77777777" w:rsidR="00DC219A" w:rsidRPr="005F755D" w:rsidRDefault="00DC219A" w:rsidP="00A83BD2">
      <w:r w:rsidRPr="005F755D">
        <w:t>U hodnocení kritéria 1 zohledněte náročnost tématu práce.</w:t>
      </w:r>
    </w:p>
    <w:p w14:paraId="77C2C8D6" w14:textId="77777777" w:rsidR="00DC219A" w:rsidRPr="005F755D" w:rsidRDefault="00DC219A" w:rsidP="00A83BD2">
      <w:r w:rsidRPr="005F755D">
        <w:t>Při hodnocení kritérií 2-6 zohledněte následující bodování:</w:t>
      </w:r>
    </w:p>
    <w:p w14:paraId="069FAB1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6742445" w14:textId="77777777" w:rsidR="00DC219A" w:rsidRPr="005F755D" w:rsidRDefault="00DC219A" w:rsidP="00A83BD2">
      <w:r w:rsidRPr="005F755D">
        <w:t>4 body – splněno kvalitně</w:t>
      </w:r>
    </w:p>
    <w:p w14:paraId="20A02F67" w14:textId="77777777" w:rsidR="00DC219A" w:rsidRPr="005F755D" w:rsidRDefault="00DC219A" w:rsidP="00A83BD2">
      <w:r w:rsidRPr="005F755D">
        <w:t>3 body – splněno bez výhrad</w:t>
      </w:r>
    </w:p>
    <w:p w14:paraId="3C474F12" w14:textId="77777777" w:rsidR="00DC219A" w:rsidRPr="005F755D" w:rsidRDefault="00DC219A" w:rsidP="00A83BD2">
      <w:r w:rsidRPr="005F755D">
        <w:t>2 body – splněno s menšími nedostatky</w:t>
      </w:r>
    </w:p>
    <w:p w14:paraId="16B1386A" w14:textId="77777777" w:rsidR="00DC219A" w:rsidRPr="005F755D" w:rsidRDefault="00DC219A" w:rsidP="00A83BD2">
      <w:r w:rsidRPr="005F755D">
        <w:t>1 body – splněno, ale s výraznými nedostatky</w:t>
      </w:r>
    </w:p>
    <w:p w14:paraId="27CDE9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1947534" w14:textId="77777777" w:rsidR="00DC219A" w:rsidRDefault="00DC219A" w:rsidP="001B5B85"/>
    <w:p w14:paraId="57611D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97C3A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BAD69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C68F8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45D96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D77D8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F6FD3B" w14:textId="5B49799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48385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0070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5CB54DD" w14:textId="506A3C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F651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AB8D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832A30" w14:textId="46AC22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5CA2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B1A67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4B49D8" w14:textId="54C4C1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E5DD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D7FF6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6E41F9" w14:textId="124848B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B000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76F9C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C589099" w14:textId="399601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632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0FC37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2CB1A21" w14:textId="45D224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B62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C272F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AC0FA9F" w14:textId="159460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B7B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DFBAC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0DF136" w14:textId="08781C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4AB2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DAE62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BB30C5" w14:textId="079E94C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9FEA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B0EC3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63EDA1" w14:textId="7452482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37A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F6958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4D3C4D8" w14:textId="15FD55F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0619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CECD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775BB6" w14:textId="1CE4341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BCE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1C8E7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92DD2D" w14:textId="70F8ADD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34BF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74C00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6F8A091" w14:textId="015570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2FBC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1B65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3DDAC81" w14:textId="3058C0B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0A2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71ED8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16586" w14:textId="2F1D02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7819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BA5DB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8A8F2D1" w14:textId="751915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FA72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E778B6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B2C064D" w14:textId="6BA918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1DF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0A002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B51CC8" w14:textId="6E1830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0745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9138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F36B695" w14:textId="79C4E2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2F5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F4A68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A5A68B" w14:textId="71B8A9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5905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B34D5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AA750B" w14:textId="6B7BAB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BE0C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36FB4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524215" w14:textId="24B926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ED8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F2617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92F431" w14:textId="442D853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b/>
                <w:snapToGrid w:val="0"/>
                <w:color w:val="000000"/>
              </w:rPr>
            </w:r>
            <w:r w:rsidR="00582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66CF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AE419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D1742B4" w14:textId="559A4F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A2A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3FE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6F59677" w14:textId="47D3E5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AC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69A11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655D14A" w14:textId="188D55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6E6A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BC1B5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B710F8D" w14:textId="077A99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4DE7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EE941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B3AF03" w14:textId="324E8F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3F9">
              <w:rPr>
                <w:snapToGrid w:val="0"/>
                <w:color w:val="000000"/>
              </w:rPr>
            </w:r>
            <w:r w:rsidR="00582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D4E0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F71A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91986" w14:textId="73FE850D" w:rsidR="00DC219A" w:rsidRPr="00FB1E25" w:rsidRDefault="005C5600" w:rsidP="008837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3701">
              <w:rPr>
                <w:b/>
                <w:snapToGrid w:val="0"/>
                <w:color w:val="000000"/>
              </w:rPr>
              <w:t>2</w:t>
            </w:r>
            <w:r w:rsidR="007630A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BA81408" w14:textId="77777777" w:rsidR="00DC219A" w:rsidRDefault="00DC219A" w:rsidP="001B5B85"/>
    <w:p w14:paraId="3A1544E9" w14:textId="77777777" w:rsidR="00DC219A" w:rsidRDefault="00DC219A" w:rsidP="003E1491">
      <w:pPr>
        <w:jc w:val="both"/>
      </w:pPr>
      <w:r>
        <w:t>Celkové hodnocení práce a otázky k obhajobě:</w:t>
      </w:r>
    </w:p>
    <w:p w14:paraId="5D016C7E" w14:textId="77777777" w:rsidR="00DC219A" w:rsidRDefault="00DC219A" w:rsidP="003E1491">
      <w:pPr>
        <w:jc w:val="both"/>
      </w:pPr>
      <w:r>
        <w:t>(otázky uvádí vedoucí práce i oponent)</w:t>
      </w:r>
    </w:p>
    <w:p w14:paraId="1AAC136A" w14:textId="77777777" w:rsidR="00DC219A" w:rsidRDefault="00DC219A" w:rsidP="003E1491">
      <w:pPr>
        <w:jc w:val="both"/>
      </w:pPr>
    </w:p>
    <w:bookmarkStart w:id="8" w:name="Text6"/>
    <w:p w14:paraId="390C12E7" w14:textId="29699A51" w:rsidR="00F70F0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3701">
        <w:rPr>
          <w:i/>
        </w:rPr>
        <w:t>Zvolené téma bakalářské práce je pro tento typ kvalifikačních prací vhodné. Cíle a metody práce jsou formulovány adekvátně. Teoretická část práce je předložena v odpovídajícím rozsahu a zachycuje všechny podstatné aspekty, spojené s problematikou hypoték a hypotéčního trhu. Praktická část práce je zpracována velmi kvalitně, a to jak v analytické, tak i v projektové části. Studentka prokázala velmi dobré znalosti ve zvolené problematice.</w:t>
      </w:r>
      <w:r w:rsidR="00F70F06">
        <w:rPr>
          <w:i/>
        </w:rPr>
        <w:t xml:space="preserve"> V </w:t>
      </w:r>
      <w:r w:rsidR="00E7345A">
        <w:rPr>
          <w:i/>
        </w:rPr>
        <w:t>bakalářské práci bych uvítal krátkou kapitolu, ve které by byl</w:t>
      </w:r>
      <w:r w:rsidR="00F70F06">
        <w:rPr>
          <w:i/>
        </w:rPr>
        <w:t>y</w:t>
      </w:r>
      <w:r w:rsidR="00E7345A">
        <w:rPr>
          <w:i/>
        </w:rPr>
        <w:t xml:space="preserve"> nastíněn</w:t>
      </w:r>
      <w:r w:rsidR="00F70F06">
        <w:rPr>
          <w:i/>
        </w:rPr>
        <w:t xml:space="preserve">y </w:t>
      </w:r>
      <w:r w:rsidR="00E7345A">
        <w:rPr>
          <w:i/>
        </w:rPr>
        <w:t>možné scénáře budoucího vývoje hypotéčního trhu.</w:t>
      </w:r>
      <w:r w:rsidR="00F70F06">
        <w:rPr>
          <w:i/>
        </w:rPr>
        <w:t xml:space="preserve"> K obsahu práce nemám žádné zásadní výhrady, avšak je zde prostor pro polemiku s některými z uvedených závěrů (více v otázkách). Formální úroveň práce je rovněž</w:t>
      </w:r>
      <w:r w:rsidR="007630AD">
        <w:rPr>
          <w:i/>
        </w:rPr>
        <w:t xml:space="preserve"> </w:t>
      </w:r>
      <w:r w:rsidR="00F70F06">
        <w:rPr>
          <w:i/>
        </w:rPr>
        <w:t>dobrá. Práci doporučuji k obhajobě, po zodpovězení níže uvedených dotazů.</w:t>
      </w:r>
    </w:p>
    <w:p w14:paraId="2937FCC1" w14:textId="77777777" w:rsidR="00F70F06" w:rsidRDefault="00F70F06" w:rsidP="003E1491">
      <w:pPr>
        <w:rPr>
          <w:i/>
        </w:rPr>
      </w:pPr>
    </w:p>
    <w:p w14:paraId="6F0F702C" w14:textId="52A05B5D" w:rsidR="00F70F06" w:rsidRDefault="00F70F06" w:rsidP="003E1491">
      <w:pPr>
        <w:rPr>
          <w:i/>
        </w:rPr>
      </w:pPr>
      <w:r>
        <w:rPr>
          <w:i/>
        </w:rPr>
        <w:t>Otázky</w:t>
      </w:r>
      <w:r w:rsidR="007630AD">
        <w:rPr>
          <w:i/>
        </w:rPr>
        <w:t>:</w:t>
      </w:r>
    </w:p>
    <w:p w14:paraId="7EF394D3" w14:textId="77777777" w:rsidR="00F70F06" w:rsidRDefault="00F70F06" w:rsidP="003E1491">
      <w:pPr>
        <w:rPr>
          <w:i/>
        </w:rPr>
      </w:pPr>
    </w:p>
    <w:p w14:paraId="6815AFA0" w14:textId="5E76F16D" w:rsidR="003051DB" w:rsidRDefault="00F70F06" w:rsidP="00F70F06">
      <w:pPr>
        <w:rPr>
          <w:i/>
        </w:rPr>
      </w:pPr>
      <w:r>
        <w:rPr>
          <w:i/>
        </w:rPr>
        <w:t>1. Na s. 61 uvádíte: "</w:t>
      </w:r>
      <w:r w:rsidRPr="00F70F06">
        <w:rPr>
          <w:i/>
        </w:rPr>
        <w:t>Při úrokových sazbách na hranici cílené inflace Českou</w:t>
      </w:r>
      <w:r>
        <w:rPr>
          <w:i/>
        </w:rPr>
        <w:t xml:space="preserve"> </w:t>
      </w:r>
      <w:r w:rsidRPr="00F70F06">
        <w:rPr>
          <w:i/>
        </w:rPr>
        <w:t>národní bankou, která je dlouhodobě 2 %, je vhodné volit dlouhé fixační období a to osm, deset či více let.</w:t>
      </w:r>
      <w:r>
        <w:rPr>
          <w:i/>
        </w:rPr>
        <w:t xml:space="preserve">" Domnívám se, </w:t>
      </w:r>
      <w:r w:rsidR="003051DB">
        <w:rPr>
          <w:i/>
        </w:rPr>
        <w:t xml:space="preserve">že klient, </w:t>
      </w:r>
      <w:r>
        <w:rPr>
          <w:i/>
        </w:rPr>
        <w:t>který</w:t>
      </w:r>
      <w:r w:rsidR="003051DB">
        <w:rPr>
          <w:i/>
        </w:rPr>
        <w:t xml:space="preserve"> </w:t>
      </w:r>
      <w:r>
        <w:rPr>
          <w:i/>
        </w:rPr>
        <w:t xml:space="preserve">se tímto pravidlem řídil a tuto fixaci provedl v roce 2019 (REPO sazba 2.00 - 2.25 %, Hypoindex cca 3.00 </w:t>
      </w:r>
      <w:r w:rsidR="003051DB">
        <w:rPr>
          <w:i/>
        </w:rPr>
        <w:t>%, inflace 2.8 %</w:t>
      </w:r>
      <w:r>
        <w:rPr>
          <w:i/>
        </w:rPr>
        <w:t>),</w:t>
      </w:r>
      <w:r w:rsidR="003051DB">
        <w:rPr>
          <w:i/>
        </w:rPr>
        <w:t xml:space="preserve"> </w:t>
      </w:r>
      <w:r>
        <w:rPr>
          <w:i/>
        </w:rPr>
        <w:t>tak na tomto</w:t>
      </w:r>
      <w:r w:rsidR="008315D5">
        <w:rPr>
          <w:i/>
        </w:rPr>
        <w:t xml:space="preserve"> rozhodnutí </w:t>
      </w:r>
      <w:r>
        <w:rPr>
          <w:i/>
        </w:rPr>
        <w:t xml:space="preserve">již druhým rokem </w:t>
      </w:r>
      <w:r w:rsidR="003051DB">
        <w:rPr>
          <w:i/>
        </w:rPr>
        <w:t xml:space="preserve">výrazně </w:t>
      </w:r>
      <w:r>
        <w:rPr>
          <w:i/>
        </w:rPr>
        <w:t>finančně prodělává.</w:t>
      </w:r>
      <w:r w:rsidR="003051DB">
        <w:rPr>
          <w:i/>
        </w:rPr>
        <w:t xml:space="preserve"> Souhlasíte s tvrzením, že dlouhodobá fixace je, minimálně posledních 15 let, výhodná především pro bank</w:t>
      </w:r>
      <w:r w:rsidR="00850CCD">
        <w:rPr>
          <w:i/>
        </w:rPr>
        <w:t>y, které tímto manipulují své klienty?</w:t>
      </w:r>
    </w:p>
    <w:p w14:paraId="3FA44F49" w14:textId="77777777" w:rsidR="003051DB" w:rsidRDefault="003051DB" w:rsidP="00F70F06">
      <w:pPr>
        <w:rPr>
          <w:i/>
        </w:rPr>
      </w:pPr>
    </w:p>
    <w:p w14:paraId="35C66E77" w14:textId="77E3877E" w:rsidR="001D0A0E" w:rsidRDefault="003051DB" w:rsidP="00F70F06">
      <w:pPr>
        <w:rPr>
          <w:i/>
        </w:rPr>
      </w:pPr>
      <w:r>
        <w:rPr>
          <w:i/>
        </w:rPr>
        <w:t xml:space="preserve">2. </w:t>
      </w:r>
      <w:r w:rsidR="00850CCD">
        <w:rPr>
          <w:i/>
        </w:rPr>
        <w:t>Na s. 61 dále uvádíte, že je dobré volit nejdelší splatnost u hypotéčního úvěru.</w:t>
      </w:r>
      <w:r w:rsidR="00FA6814">
        <w:rPr>
          <w:i/>
        </w:rPr>
        <w:t xml:space="preserve"> Z pohledu finanční matematiky je patrné, že složené úročení a dlouhé období působí v neprospěch klienta, který hypotéční úvěr výrazně přeplatí</w:t>
      </w:r>
      <w:r w:rsidR="001D0A0E">
        <w:rPr>
          <w:i/>
        </w:rPr>
        <w:t xml:space="preserve">, nehledě na rizika, spojená s velmi dlouhým obdobím (30-40 let) splácení (nemoci, výpadky příjmů apod.). </w:t>
      </w:r>
      <w:r w:rsidR="00FA6814">
        <w:rPr>
          <w:i/>
        </w:rPr>
        <w:t>Je pravda</w:t>
      </w:r>
      <w:r w:rsidR="001D0A0E">
        <w:rPr>
          <w:i/>
        </w:rPr>
        <w:t xml:space="preserve">, </w:t>
      </w:r>
      <w:r w:rsidR="00FA6814">
        <w:rPr>
          <w:i/>
        </w:rPr>
        <w:t xml:space="preserve">že </w:t>
      </w:r>
      <w:r w:rsidR="001D0A0E">
        <w:rPr>
          <w:i/>
        </w:rPr>
        <w:t xml:space="preserve">se </w:t>
      </w:r>
      <w:r w:rsidR="00FA6814">
        <w:rPr>
          <w:i/>
        </w:rPr>
        <w:t>toto pravidlo</w:t>
      </w:r>
      <w:r w:rsidR="001D0A0E">
        <w:rPr>
          <w:i/>
        </w:rPr>
        <w:t xml:space="preserve"> v praxi </w:t>
      </w:r>
      <w:r w:rsidR="00FA6814">
        <w:rPr>
          <w:i/>
        </w:rPr>
        <w:t>doporučuje</w:t>
      </w:r>
      <w:r w:rsidR="001D0A0E">
        <w:rPr>
          <w:i/>
        </w:rPr>
        <w:t xml:space="preserve"> spíše </w:t>
      </w:r>
      <w:r w:rsidR="00FA6814">
        <w:rPr>
          <w:i/>
        </w:rPr>
        <w:t>klientům s nejni</w:t>
      </w:r>
      <w:r w:rsidR="00FD7E6D">
        <w:rPr>
          <w:i/>
        </w:rPr>
        <w:t>ž</w:t>
      </w:r>
      <w:r w:rsidR="00FA6814">
        <w:rPr>
          <w:i/>
        </w:rPr>
        <w:t>ší bonitou,</w:t>
      </w:r>
      <w:r w:rsidR="001D0A0E">
        <w:rPr>
          <w:i/>
        </w:rPr>
        <w:t xml:space="preserve"> </w:t>
      </w:r>
      <w:r w:rsidR="00FA6814">
        <w:rPr>
          <w:i/>
        </w:rPr>
        <w:t>kteří si nemohou dovolit splácet vysokou měsíční splátku?</w:t>
      </w:r>
    </w:p>
    <w:p w14:paraId="4D0EF6C3" w14:textId="77777777" w:rsidR="001D0A0E" w:rsidRDefault="001D0A0E" w:rsidP="00F70F06">
      <w:pPr>
        <w:rPr>
          <w:i/>
        </w:rPr>
      </w:pPr>
    </w:p>
    <w:p w14:paraId="71B2C54B" w14:textId="5B74F2C7" w:rsidR="00D35E88" w:rsidRDefault="001D0A0E" w:rsidP="00F70F06">
      <w:pPr>
        <w:rPr>
          <w:i/>
        </w:rPr>
      </w:pPr>
      <w:r>
        <w:rPr>
          <w:i/>
        </w:rPr>
        <w:t>3. Jaký je aktuální vývoj v oblasti mezigeneračních hypoték a kdy tyto můžeme očekávat v ČR?</w:t>
      </w:r>
    </w:p>
    <w:p w14:paraId="30929815" w14:textId="77777777" w:rsidR="007630AD" w:rsidRDefault="007630AD" w:rsidP="00F70F06">
      <w:pPr>
        <w:rPr>
          <w:i/>
        </w:rPr>
      </w:pPr>
    </w:p>
    <w:p w14:paraId="567183BA" w14:textId="1779B18D" w:rsidR="00DC219A" w:rsidRPr="00AE58C9" w:rsidRDefault="00D35E88" w:rsidP="00F70F06">
      <w:pPr>
        <w:rPr>
          <w:i/>
        </w:rPr>
      </w:pPr>
      <w:r>
        <w:rPr>
          <w:i/>
        </w:rPr>
        <w:t>4. (volitelná otázka)</w:t>
      </w:r>
      <w:r w:rsidR="00FD7E6D">
        <w:rPr>
          <w:i/>
        </w:rPr>
        <w:t xml:space="preserve"> Na str. 62 uvádíte, že potvrzujete hypotézu, že je hypotéční úvěr "zdravým úvěrem"</w:t>
      </w:r>
      <w:r w:rsidR="007630AD">
        <w:rPr>
          <w:i/>
        </w:rPr>
        <w:t>. Prezentujte prosím, co si představujete pod takovým pojmem.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5BD75594" w14:textId="77777777" w:rsidR="00DC219A" w:rsidRDefault="00DC219A" w:rsidP="003E1491"/>
    <w:p w14:paraId="6EFAF4E4" w14:textId="77777777" w:rsidR="00DC219A" w:rsidRDefault="00DC219A" w:rsidP="003E1491"/>
    <w:p w14:paraId="2C91BEC6" w14:textId="09A7758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3F9">
        <w:rPr>
          <w:i/>
        </w:rPr>
      </w:r>
      <w:r w:rsidR="005823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E5073CA" w14:textId="77777777" w:rsidR="00DC219A" w:rsidRDefault="00DC219A" w:rsidP="003E1491"/>
    <w:p w14:paraId="1F76FFA0" w14:textId="77777777" w:rsidR="00DC219A" w:rsidRDefault="00DC219A" w:rsidP="003E1491"/>
    <w:p w14:paraId="33395EB0" w14:textId="1829214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3701">
        <w:rPr>
          <w:i/>
          <w:noProof/>
        </w:rPr>
        <w:t>29.8.2021</w:t>
      </w:r>
      <w:r w:rsidR="005C5600" w:rsidRPr="009C34E5">
        <w:rPr>
          <w:i/>
        </w:rPr>
        <w:fldChar w:fldCharType="end"/>
      </w:r>
      <w:bookmarkEnd w:id="9"/>
    </w:p>
    <w:p w14:paraId="3AF25D4E" w14:textId="77777777" w:rsidR="00DC219A" w:rsidRDefault="00DC219A" w:rsidP="003E1491"/>
    <w:p w14:paraId="7EF24B3B" w14:textId="77777777" w:rsidR="00DC219A" w:rsidRDefault="00DC219A" w:rsidP="003E1491"/>
    <w:p w14:paraId="303D04BB" w14:textId="77777777" w:rsidR="00DC219A" w:rsidRDefault="00DC219A" w:rsidP="003E1491"/>
    <w:p w14:paraId="2FEB3BCC" w14:textId="77777777" w:rsidR="00DC219A" w:rsidRDefault="00DC219A" w:rsidP="003E1491"/>
    <w:p w14:paraId="6E61CDF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928245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154D4" w14:textId="77777777" w:rsidR="00492060" w:rsidRDefault="00492060">
      <w:r>
        <w:separator/>
      </w:r>
    </w:p>
  </w:endnote>
  <w:endnote w:type="continuationSeparator" w:id="0">
    <w:p w14:paraId="5EA447C7" w14:textId="77777777" w:rsidR="00492060" w:rsidRDefault="004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6CB7" w14:textId="77777777" w:rsidR="00492060" w:rsidRDefault="00492060">
      <w:r>
        <w:separator/>
      </w:r>
    </w:p>
  </w:footnote>
  <w:footnote w:type="continuationSeparator" w:id="0">
    <w:p w14:paraId="7DB96A18" w14:textId="77777777" w:rsidR="00492060" w:rsidRDefault="00492060">
      <w:r>
        <w:continuationSeparator/>
      </w:r>
    </w:p>
  </w:footnote>
  <w:footnote w:id="1">
    <w:p w14:paraId="0A4CA9E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0A0E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51DB"/>
    <w:rsid w:val="00314823"/>
    <w:rsid w:val="003526FB"/>
    <w:rsid w:val="003818AE"/>
    <w:rsid w:val="003C6485"/>
    <w:rsid w:val="003D36A5"/>
    <w:rsid w:val="003E1491"/>
    <w:rsid w:val="00412058"/>
    <w:rsid w:val="0042254A"/>
    <w:rsid w:val="0046023C"/>
    <w:rsid w:val="00474757"/>
    <w:rsid w:val="00492060"/>
    <w:rsid w:val="004F54EE"/>
    <w:rsid w:val="005358E6"/>
    <w:rsid w:val="00566326"/>
    <w:rsid w:val="00580F5F"/>
    <w:rsid w:val="005823F9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30AD"/>
    <w:rsid w:val="0076724C"/>
    <w:rsid w:val="007D3E97"/>
    <w:rsid w:val="007D6146"/>
    <w:rsid w:val="00812F58"/>
    <w:rsid w:val="008315D5"/>
    <w:rsid w:val="008375DD"/>
    <w:rsid w:val="00837ABF"/>
    <w:rsid w:val="00850CCD"/>
    <w:rsid w:val="00861229"/>
    <w:rsid w:val="008664B3"/>
    <w:rsid w:val="00873AF9"/>
    <w:rsid w:val="00883701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032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E8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345A"/>
    <w:rsid w:val="00E9767C"/>
    <w:rsid w:val="00EA3260"/>
    <w:rsid w:val="00F30FB7"/>
    <w:rsid w:val="00F31975"/>
    <w:rsid w:val="00F506F8"/>
    <w:rsid w:val="00F56AFE"/>
    <w:rsid w:val="00F70F06"/>
    <w:rsid w:val="00F85FF5"/>
    <w:rsid w:val="00F8725E"/>
    <w:rsid w:val="00F93E10"/>
    <w:rsid w:val="00FA6814"/>
    <w:rsid w:val="00FB1E25"/>
    <w:rsid w:val="00FC0F45"/>
    <w:rsid w:val="00FD5918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07A4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3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DF931D-0F8B-4CE6-90C4-40A86C536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F2A9-1EBE-4E00-A997-56F9C2611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DD7D6-F2B6-4FE7-8B64-B6C0CF9D06C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3a3d5431-dab0-4ee0-ad47-1165a06a8b4e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D7D35B-02A1-4C29-AF08-AED72710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4314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2021-08-30T06:55:00Z</cp:lastPrinted>
  <dcterms:created xsi:type="dcterms:W3CDTF">2021-08-30T06:55:00Z</dcterms:created>
  <dcterms:modified xsi:type="dcterms:W3CDTF">2021-08-30T06:55:00Z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