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50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Ludmila Vaňková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50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sociální pedagogiky a multikulturní výchovy ve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450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50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50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450D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450D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450D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450D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450D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450D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450D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450D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450D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450D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450DD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450D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450D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450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téma své práce (multikulturní výchova) ve chvíli, kdy vzhledem k mezinárodní situaci a </w:t>
            </w:r>
            <w:r w:rsidR="001D1614">
              <w:rPr>
                <w:sz w:val="22"/>
                <w:szCs w:val="22"/>
              </w:rPr>
              <w:t xml:space="preserve">z mnoha příčin </w:t>
            </w:r>
            <w:r>
              <w:rPr>
                <w:sz w:val="22"/>
                <w:szCs w:val="22"/>
              </w:rPr>
              <w:t xml:space="preserve">poněkud „rozloženému“ </w:t>
            </w:r>
            <w:r w:rsidR="001D1614">
              <w:rPr>
                <w:sz w:val="22"/>
                <w:szCs w:val="22"/>
              </w:rPr>
              <w:t>světu je jeho problematika nanejvýš aktuální. Z práce vyznívá apel, aby multikulturní výchova nebyla v rámci výuky na základních školách upozaďována a aby vyučující hledali další formy i metody výuky pro její realizaci. Diplomantka vhodně zasazuje multikulturní výchovu do širší platformy, kterou je sociální pedagogika. Kladně lze hodnotit i její doporučení pro další směry vývoje výuky multikulturní výchovy na školách</w:t>
            </w:r>
            <w:r w:rsidR="007F4A82">
              <w:rPr>
                <w:sz w:val="22"/>
                <w:szCs w:val="22"/>
              </w:rPr>
              <w:t>. Práce je prosta faktografický</w:t>
            </w:r>
            <w:r w:rsidR="001D1614">
              <w:rPr>
                <w:sz w:val="22"/>
                <w:szCs w:val="22"/>
              </w:rPr>
              <w:t xml:space="preserve">ch </w:t>
            </w:r>
            <w:r w:rsidR="007F4A82">
              <w:rPr>
                <w:sz w:val="22"/>
                <w:szCs w:val="22"/>
              </w:rPr>
              <w:t>chyb, zřídka lze zahlédnout gramatickou chybku. Rozhodující je, že práce je životná, a mohla by posloužit i jako metodická příručka pro začínající učitele.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F4A82" w:rsidP="007F4A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se dokázala postavit k negativistickým argumentům dětí stran multikulturní výchovy?</w:t>
            </w:r>
          </w:p>
          <w:p w:rsidR="007F4A82" w:rsidRDefault="007F4A82" w:rsidP="007F4A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 se u nás začíná hovořit o multikulturní výchově a kdy se přistupuje k její výchově?</w:t>
            </w:r>
          </w:p>
          <w:p w:rsidR="007F4A82" w:rsidRDefault="007F4A82" w:rsidP="007F4A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podle Vás nejefektivnější metoda výuky multikulturní výuky?</w:t>
            </w:r>
          </w:p>
          <w:p w:rsidR="007F4A82" w:rsidRPr="007F4A82" w:rsidRDefault="007F4A82" w:rsidP="007F4A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výchova je na základní škole důležitější: multikulturní, anebo sexuální?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7F4A8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F4A8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1648">
              <w:rPr>
                <w:sz w:val="22"/>
                <w:szCs w:val="22"/>
              </w:rPr>
              <w:t xml:space="preserve"> 25. 8. 21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DA" w:rsidRDefault="008711DA">
      <w:r>
        <w:separator/>
      </w:r>
    </w:p>
  </w:endnote>
  <w:endnote w:type="continuationSeparator" w:id="0">
    <w:p w:rsidR="008711DA" w:rsidRDefault="0087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DA" w:rsidRDefault="008711DA">
      <w:r>
        <w:separator/>
      </w:r>
    </w:p>
  </w:footnote>
  <w:footnote w:type="continuationSeparator" w:id="0">
    <w:p w:rsidR="008711DA" w:rsidRDefault="008711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22BAD"/>
    <w:multiLevelType w:val="hybridMultilevel"/>
    <w:tmpl w:val="3CE0D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22"/>
    <w:rsid w:val="001D1614"/>
    <w:rsid w:val="002450DD"/>
    <w:rsid w:val="00306722"/>
    <w:rsid w:val="00362AB0"/>
    <w:rsid w:val="003F5DA2"/>
    <w:rsid w:val="00461648"/>
    <w:rsid w:val="00512982"/>
    <w:rsid w:val="00526D47"/>
    <w:rsid w:val="0055255D"/>
    <w:rsid w:val="005C219A"/>
    <w:rsid w:val="006847E2"/>
    <w:rsid w:val="007F4A82"/>
    <w:rsid w:val="008614B3"/>
    <w:rsid w:val="008711DA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av\Downloads\POSUDEK+OPONENTA+DIPLOMOV&#201;+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POSUDEK+OPONENTA+DIPLOMOVÉ+PRÁCE_2015</Template>
  <TotalTime>78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</dc:creator>
  <cp:lastModifiedBy>Miloslav</cp:lastModifiedBy>
  <cp:revision>2</cp:revision>
  <cp:lastPrinted>2012-04-25T08:21:00Z</cp:lastPrinted>
  <dcterms:created xsi:type="dcterms:W3CDTF">2021-08-25T06:53:00Z</dcterms:created>
  <dcterms:modified xsi:type="dcterms:W3CDTF">2021-08-25T08:11:00Z</dcterms:modified>
</cp:coreProperties>
</file>