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976B70" w:rsidRDefault="00DC219A" w:rsidP="00A83BD2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4F53" w:rsidRPr="00E94F53">
        <w:rPr>
          <w:b/>
          <w:i/>
          <w:sz w:val="22"/>
          <w:szCs w:val="22"/>
        </w:rPr>
        <w:t>Dagmar Šnejdarová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E1CDC">
        <w:rPr>
          <w:b/>
          <w:i/>
          <w:sz w:val="22"/>
          <w:szCs w:val="22"/>
        </w:rPr>
        <w:t xml:space="preserve"> </w:t>
      </w:r>
      <w:r w:rsidR="00E94F53">
        <w:rPr>
          <w:b/>
          <w:i/>
          <w:sz w:val="22"/>
          <w:szCs w:val="22"/>
        </w:rPr>
        <w:t>doc. Ing. Michal Krajňák, Ph.D.</w:t>
      </w:r>
      <w:r w:rsidR="00976B70">
        <w:rPr>
          <w:b/>
          <w:i/>
          <w:sz w:val="22"/>
          <w:szCs w:val="22"/>
        </w:rPr>
        <w:t xml:space="preserve">, MBA, LL.M.  </w:t>
      </w:r>
    </w:p>
    <w:p w:rsidR="00DC219A" w:rsidRDefault="00E94F53" w:rsidP="00A83BD2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 w:rsidR="00DC219A"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C219A"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4F53" w:rsidRPr="00E94F53">
        <w:rPr>
          <w:b/>
          <w:i/>
          <w:sz w:val="22"/>
          <w:szCs w:val="22"/>
        </w:rPr>
        <w:t>Účetní uzávěrka a závěrka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b/>
                <w:snapToGrid w:val="0"/>
                <w:color w:val="000000"/>
              </w:rPr>
            </w:r>
            <w:r w:rsidR="006952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b/>
                <w:snapToGrid w:val="0"/>
                <w:color w:val="000000"/>
              </w:rPr>
            </w:r>
            <w:r w:rsidR="006952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b/>
                <w:snapToGrid w:val="0"/>
                <w:color w:val="000000"/>
              </w:rPr>
            </w:r>
            <w:r w:rsidR="006952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b/>
                <w:snapToGrid w:val="0"/>
                <w:color w:val="000000"/>
              </w:rPr>
            </w:r>
            <w:r w:rsidR="006952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b/>
                <w:snapToGrid w:val="0"/>
                <w:color w:val="000000"/>
              </w:rPr>
            </w:r>
            <w:r w:rsidR="006952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b/>
                <w:snapToGrid w:val="0"/>
                <w:color w:val="000000"/>
              </w:rPr>
            </w:r>
            <w:r w:rsidR="006952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2E9">
              <w:rPr>
                <w:snapToGrid w:val="0"/>
                <w:color w:val="000000"/>
              </w:rPr>
            </w:r>
            <w:r w:rsidR="006952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76B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bookmarkStart w:id="7" w:name="_GoBack"/>
            <w:r w:rsidR="00976B70">
              <w:rPr>
                <w:b/>
                <w:snapToGrid w:val="0"/>
                <w:color w:val="000000"/>
              </w:rPr>
              <w:t>21</w:t>
            </w:r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E557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557B">
        <w:rPr>
          <w:i/>
        </w:rPr>
        <w:t>CELKOVÉ HODNOCENÍ:</w:t>
      </w:r>
    </w:p>
    <w:p w:rsidR="00976B70" w:rsidRDefault="00976B70" w:rsidP="003E1491">
      <w:pPr>
        <w:rPr>
          <w:i/>
        </w:rPr>
      </w:pPr>
      <w:r>
        <w:rPr>
          <w:i/>
        </w:rPr>
        <w:t xml:space="preserve">Předložená bakalářská práce je zpracována dle mého názoru na úrovni požadavků kladených na tento typ prací. V teoretické části mohlo být využito více zdrojů. </w:t>
      </w:r>
    </w:p>
    <w:p w:rsidR="00FE557B" w:rsidRDefault="00FE557B" w:rsidP="003E1491">
      <w:pPr>
        <w:rPr>
          <w:i/>
        </w:rPr>
      </w:pPr>
    </w:p>
    <w:p w:rsidR="00976B70" w:rsidRDefault="00976B70" w:rsidP="003E1491">
      <w:pPr>
        <w:rPr>
          <w:i/>
        </w:rPr>
      </w:pPr>
      <w:r>
        <w:rPr>
          <w:i/>
        </w:rPr>
        <w:t>Pro účely praktické části je analyzovaná konkrétní účetní jednotka, což zvyšuje přidanou hodnotou a praktické využití výsledků závěrečné práce v podnikové praxi.</w:t>
      </w:r>
      <w:r w:rsidR="00FE557B">
        <w:rPr>
          <w:i/>
        </w:rPr>
        <w:t xml:space="preserve"> Závěrečná část obsahující vlastní návrhy a doporučení mohla být obsáhlejší, příp. </w:t>
      </w:r>
      <w:r w:rsidR="006952E9">
        <w:rPr>
          <w:i/>
        </w:rPr>
        <w:t>mohly být detailněji vysvětleny některé návrhy.</w:t>
      </w:r>
    </w:p>
    <w:p w:rsidR="00FE557B" w:rsidRDefault="00FE557B" w:rsidP="003E1491">
      <w:pPr>
        <w:rPr>
          <w:i/>
        </w:rPr>
      </w:pPr>
    </w:p>
    <w:p w:rsidR="00FE557B" w:rsidRDefault="00FE557B" w:rsidP="003E1491">
      <w:pPr>
        <w:rPr>
          <w:i/>
        </w:rPr>
      </w:pPr>
      <w:r>
        <w:rPr>
          <w:i/>
        </w:rPr>
        <w:t>Struktura práce, způsob řešení práce, stanovené cíle a použitá metodika j</w:t>
      </w:r>
      <w:r w:rsidR="006952E9">
        <w:rPr>
          <w:i/>
        </w:rPr>
        <w:t>sou adekvátně zvoleny</w:t>
      </w:r>
      <w:r>
        <w:rPr>
          <w:i/>
        </w:rPr>
        <w:t xml:space="preserve"> tématu práce.</w:t>
      </w:r>
    </w:p>
    <w:p w:rsidR="00976B70" w:rsidRDefault="00976B70" w:rsidP="003E1491">
      <w:pPr>
        <w:rPr>
          <w:i/>
        </w:rPr>
      </w:pPr>
    </w:p>
    <w:p w:rsidR="00FE557B" w:rsidRDefault="00FE557B" w:rsidP="003E1491">
      <w:pPr>
        <w:rPr>
          <w:i/>
        </w:rPr>
      </w:pPr>
      <w:r>
        <w:rPr>
          <w:i/>
        </w:rPr>
        <w:t>OTÁZKA K OBHAJOBĚ</w:t>
      </w:r>
    </w:p>
    <w:p w:rsidR="00DC219A" w:rsidRPr="00AE58C9" w:rsidRDefault="00E94F53" w:rsidP="003E1491">
      <w:pPr>
        <w:rPr>
          <w:i/>
        </w:rPr>
      </w:pPr>
      <w:r>
        <w:rPr>
          <w:i/>
          <w:noProof/>
        </w:rPr>
        <w:t>Jaké změny nastaly v roce 2021 při využití bezúplněných plnění jako položky odčitatelné od základu daně dle § 34 zákona o daních z příjmů?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52E9">
        <w:rPr>
          <w:i/>
        </w:rPr>
      </w:r>
      <w:r w:rsidR="006952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76B70">
        <w:rPr>
          <w:i/>
          <w:noProof/>
        </w:rPr>
        <w:t>14.6.2021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7B4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52E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1CDC"/>
    <w:rsid w:val="00913AF7"/>
    <w:rsid w:val="00922D6D"/>
    <w:rsid w:val="00934EE5"/>
    <w:rsid w:val="00971DE0"/>
    <w:rsid w:val="00976B7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4F5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2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2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13B448-315B-4A51-8015-EB19E383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 Krajňák</cp:lastModifiedBy>
  <cp:revision>6</cp:revision>
  <cp:lastPrinted>2021-06-15T15:04:00Z</cp:lastPrinted>
  <dcterms:created xsi:type="dcterms:W3CDTF">2021-06-14T13:28:00Z</dcterms:created>
  <dcterms:modified xsi:type="dcterms:W3CDTF">2021-06-15T15:05:00Z</dcterms:modified>
</cp:coreProperties>
</file>