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0F53">
        <w:rPr>
          <w:b/>
          <w:i/>
          <w:sz w:val="22"/>
          <w:szCs w:val="22"/>
        </w:rPr>
        <w:t xml:space="preserve">Vilém </w:t>
      </w:r>
      <w:r w:rsidR="00F20F53" w:rsidRPr="00F20F53">
        <w:rPr>
          <w:b/>
          <w:i/>
          <w:sz w:val="22"/>
          <w:szCs w:val="22"/>
        </w:rPr>
        <w:t>Gettle</w:t>
      </w:r>
      <w:r w:rsidR="00F20F53">
        <w:rPr>
          <w:b/>
          <w:i/>
          <w:sz w:val="22"/>
          <w:szCs w:val="22"/>
        </w:rPr>
        <w:t>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0F53" w:rsidRPr="00F20F53">
        <w:rPr>
          <w:b/>
          <w:i/>
          <w:sz w:val="22"/>
          <w:szCs w:val="22"/>
        </w:rPr>
        <w:t>Ing. Jiří Bejtkovský, Ph.D</w:t>
      </w:r>
      <w:r w:rsidR="00F20F53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0F53" w:rsidRPr="00F20F53">
        <w:rPr>
          <w:b/>
          <w:i/>
          <w:sz w:val="22"/>
          <w:szCs w:val="22"/>
        </w:rPr>
        <w:t>2020/202</w:t>
      </w:r>
      <w:r w:rsidR="00F20F5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0F53" w:rsidRPr="00F20F53">
        <w:rPr>
          <w:b/>
          <w:i/>
          <w:sz w:val="22"/>
          <w:szCs w:val="22"/>
        </w:rPr>
        <w:t>Analýza sociálních sítí a jejich využití pro marketingové účely ve společnosti Vasky trade s.r.o</w:t>
      </w:r>
      <w:r w:rsidR="00F20F53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b/>
                <w:snapToGrid w:val="0"/>
                <w:color w:val="000000"/>
              </w:rPr>
            </w:r>
            <w:r w:rsidR="00FD56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564C">
              <w:rPr>
                <w:snapToGrid w:val="0"/>
                <w:color w:val="000000"/>
              </w:rPr>
            </w:r>
            <w:r w:rsidR="00FD56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564C">
              <w:rPr>
                <w:b/>
                <w:snapToGrid w:val="0"/>
                <w:color w:val="000000"/>
              </w:rPr>
              <w:t>15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6F33" w:rsidRPr="00D46F33" w:rsidRDefault="005C5600" w:rsidP="00D46F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6F33" w:rsidRPr="00D46F33">
        <w:rPr>
          <w:i/>
          <w:noProof/>
        </w:rPr>
        <w:t>Bakalářská práce se věnuje problematice zaměřené na analýzu sociálních sítí a jejich využití pro marketingové účely ve společnosti Vasky trade s.r.o. Teoretická část BP je zpracována v souladu s tématem BP. Nicméně, v závěru této části BP bych uvítal kapitolu zaměřenou na shrnutí teoretických poznatků, se kterými bude pracováno v části praktické. Praktická část BP, analýza, začíná představením vybrané společnosti a dále následuje spíše popis nikoliv analýza současného stavu využívání vybraných sociálních sítí. V rámci realizace kvantitativního výzkumu mohly být mimo jiné definovány výzkumné hypotézy. V závěru dotazníkového šetření bych uvítal nejen jeho celkové shrnutí, ale také zhodnocení formy, efektivity a rozsahu marketingové komunikace společnosti Vasky trade s.r.o. se zaměřením na sociální sítě tak, jak je uvedeno v oficiálních Zásadách pro vypracování BP. Závěrečná doporučení mohla být zpracována svědomitěji a konkrétněji. Formálně lze BP vytknout nepřesné či chybné označení popisků obrázků či tabulek. I přes tyto nedostatky doporučuji BP k</w:t>
      </w:r>
      <w:r w:rsidR="00D46F33">
        <w:rPr>
          <w:i/>
          <w:noProof/>
        </w:rPr>
        <w:t> </w:t>
      </w:r>
      <w:r w:rsidR="00D46F33" w:rsidRPr="00D46F33">
        <w:rPr>
          <w:i/>
          <w:noProof/>
        </w:rPr>
        <w:t>obhajobě</w:t>
      </w:r>
      <w:r w:rsidR="00D46F33">
        <w:rPr>
          <w:i/>
          <w:noProof/>
        </w:rPr>
        <w:t>.</w:t>
      </w:r>
    </w:p>
    <w:p w:rsidR="00D46F33" w:rsidRPr="00D46F33" w:rsidRDefault="00D46F33" w:rsidP="00D46F33">
      <w:pPr>
        <w:rPr>
          <w:i/>
          <w:noProof/>
        </w:rPr>
      </w:pPr>
    </w:p>
    <w:p w:rsidR="00D46F33" w:rsidRPr="00D46F33" w:rsidRDefault="00D46F33" w:rsidP="00D46F33">
      <w:pPr>
        <w:rPr>
          <w:i/>
          <w:noProof/>
        </w:rPr>
      </w:pPr>
      <w:r w:rsidRPr="00D46F33">
        <w:rPr>
          <w:i/>
          <w:noProof/>
        </w:rPr>
        <w:t>Otázky k obhajobě:</w:t>
      </w:r>
    </w:p>
    <w:p w:rsidR="00D46F33" w:rsidRPr="00D46F33" w:rsidRDefault="00D46F33" w:rsidP="00D46F33">
      <w:pPr>
        <w:rPr>
          <w:i/>
          <w:noProof/>
        </w:rPr>
      </w:pPr>
      <w:r w:rsidRPr="00D46F33">
        <w:rPr>
          <w:i/>
          <w:noProof/>
        </w:rPr>
        <w:t>1. Jakým způsobem lze zhodnotit formu, efektivitu a rozsah marketingové komunikace vybrané společnosti se zaměřením na sociální sítě?</w:t>
      </w:r>
    </w:p>
    <w:p w:rsidR="00DC219A" w:rsidRPr="00AE58C9" w:rsidRDefault="00D46F33" w:rsidP="00D46F33">
      <w:pPr>
        <w:rPr>
          <w:i/>
        </w:rPr>
      </w:pPr>
      <w:r w:rsidRPr="00D46F33">
        <w:rPr>
          <w:i/>
          <w:noProof/>
        </w:rPr>
        <w:t>2. Měl již student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564C">
        <w:rPr>
          <w:i/>
        </w:rPr>
      </w:r>
      <w:r w:rsidR="00FD56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20F53">
        <w:rPr>
          <w:i/>
          <w:noProof/>
        </w:rPr>
        <w:t>30. srpna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6F3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0F5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64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5FE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CAF65D-E2AC-47F9-9C72-EC6B014D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9</cp:revision>
  <cp:lastPrinted>2014-07-24T08:52:00Z</cp:lastPrinted>
  <dcterms:created xsi:type="dcterms:W3CDTF">2018-04-24T10:10:00Z</dcterms:created>
  <dcterms:modified xsi:type="dcterms:W3CDTF">2021-08-30T18:28:00Z</dcterms:modified>
</cp:coreProperties>
</file>