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118F5A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3034">
        <w:rPr>
          <w:b/>
          <w:i/>
          <w:sz w:val="22"/>
          <w:szCs w:val="22"/>
        </w:rPr>
        <w:t>Šárka Svobodová, DiS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933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93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134CB838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3034">
        <w:rPr>
          <w:b/>
          <w:i/>
          <w:sz w:val="22"/>
          <w:szCs w:val="22"/>
        </w:rPr>
        <w:t>Veřejné rejstříky právnických a fyzických osob se zaměřením na obchodní rejstřík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D575B6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2B599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759692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3A0A8B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28B581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6E686A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704B71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721E63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324180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0791851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06A7A7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4EE6838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3BA2A7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2D25713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90082E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4B9F064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6633FE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3BBC4C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3AC67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38B9035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AD961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7A833F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783575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541A3F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67B22B7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b/>
                <w:snapToGrid w:val="0"/>
                <w:color w:val="000000"/>
              </w:rPr>
            </w:r>
            <w:r w:rsidR="00FB5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F0E1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5AD275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1F532B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79C8AF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3DA4D6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347">
              <w:rPr>
                <w:snapToGrid w:val="0"/>
                <w:color w:val="000000"/>
              </w:rPr>
            </w:r>
            <w:r w:rsidR="00FB5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6D0EC716" w:rsidR="00DC219A" w:rsidRPr="00FB1E25" w:rsidRDefault="005C5600" w:rsidP="001830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6933">
              <w:rPr>
                <w:b/>
                <w:snapToGrid w:val="0"/>
                <w:color w:val="000000"/>
              </w:rPr>
              <w:t>2</w:t>
            </w:r>
            <w:r w:rsidR="0018303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0E432190" w14:textId="7F42A64E" w:rsidR="00C83C0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6933">
        <w:rPr>
          <w:i/>
          <w:noProof/>
        </w:rPr>
        <w:t>V rámci své bakalářské práce studen</w:t>
      </w:r>
      <w:r w:rsidR="00E73139">
        <w:rPr>
          <w:i/>
          <w:noProof/>
        </w:rPr>
        <w:t>tka</w:t>
      </w:r>
      <w:r w:rsidR="001A6933">
        <w:rPr>
          <w:i/>
          <w:noProof/>
        </w:rPr>
        <w:t xml:space="preserve"> řeší </w:t>
      </w:r>
      <w:r w:rsidR="00183034">
        <w:rPr>
          <w:i/>
          <w:noProof/>
        </w:rPr>
        <w:t>stále aktuální téma veřejných rejstříků, které v souladu s ostatními zákony, jako je NOZ, ZOK a další</w:t>
      </w:r>
      <w:r w:rsidR="004A651F">
        <w:rPr>
          <w:i/>
          <w:noProof/>
        </w:rPr>
        <w:t>,</w:t>
      </w:r>
      <w:r w:rsidR="00183034">
        <w:rPr>
          <w:i/>
          <w:noProof/>
        </w:rPr>
        <w:t xml:space="preserve"> nabyly účinnosti 1. 1. 2014.V práci podává přehledný popis současné právní úpravy, historie obchodnícho rejstříku. Dle současné právní úpravybyly novým zákonem rozšířenn veřejný rjstřík o další registry korporací, které dříve podléhaly např. registračnímu řízení u ustředního orgánu veřejné správy. </w:t>
      </w:r>
      <w:r w:rsidR="00C83C0D">
        <w:rPr>
          <w:i/>
          <w:noProof/>
        </w:rPr>
        <w:t>V kapitole 3 se pak již konkrétně zabývá řízením v obchodním rejstříku, zápisem do OR , změnami v OR. atd. V praktické části anaalyzuje některá rozhodnoutí soudu, který řešil právě otázky související se zápisem do OR.</w:t>
      </w:r>
    </w:p>
    <w:p w14:paraId="13A1C1F2" w14:textId="43F71035" w:rsidR="00DC219A" w:rsidRPr="00AE58C9" w:rsidRDefault="00B9551C" w:rsidP="003E1491">
      <w:pPr>
        <w:rPr>
          <w:i/>
        </w:rPr>
      </w:pPr>
      <w:r>
        <w:rPr>
          <w:i/>
          <w:noProof/>
        </w:rPr>
        <w:t>Bakalářská práce je zpracována standardním způsobem</w:t>
      </w:r>
      <w:r w:rsidR="00C83C0D">
        <w:rPr>
          <w:i/>
          <w:noProof/>
        </w:rPr>
        <w:t xml:space="preserve">. Autorka také nabízí řešení de lege ferenda. Otázkou k zamyšlení je třeba, zda by soudy ve vztahu k živnostenským úřadům neměly mít informační povinnost, i když v případě trestních řízení vedených proti podnikatelům, tak soudy činí. Myslíte si, že by opravdu živnostenský a obchodní rejstřík měly být spojeny?? Jak by třeba pak takovéto řízení mělo vypadat? </w:t>
      </w:r>
      <w:r w:rsidR="003F7FD6">
        <w:rPr>
          <w:i/>
          <w:noProof/>
        </w:rPr>
        <w:t xml:space="preserve"> </w:t>
      </w: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0C8A304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5347">
        <w:rPr>
          <w:i/>
        </w:rPr>
      </w:r>
      <w:r w:rsidR="00FB53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2E256DF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5347">
        <w:rPr>
          <w:i/>
        </w:rPr>
      </w:r>
      <w:r w:rsidR="00FB53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65D4DFD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6933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82F2C" w14:textId="77777777" w:rsidR="00097070" w:rsidRDefault="00097070">
      <w:r>
        <w:separator/>
      </w:r>
    </w:p>
  </w:endnote>
  <w:endnote w:type="continuationSeparator" w:id="0">
    <w:p w14:paraId="41744B70" w14:textId="77777777" w:rsidR="00097070" w:rsidRDefault="0009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F6E3" w14:textId="77777777" w:rsidR="00097070" w:rsidRDefault="00097070">
      <w:r>
        <w:separator/>
      </w:r>
    </w:p>
  </w:footnote>
  <w:footnote w:type="continuationSeparator" w:id="0">
    <w:p w14:paraId="7867172C" w14:textId="77777777" w:rsidR="00097070" w:rsidRDefault="00097070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97070"/>
    <w:rsid w:val="000B53DA"/>
    <w:rsid w:val="000C21A9"/>
    <w:rsid w:val="000E1EDC"/>
    <w:rsid w:val="000E4BED"/>
    <w:rsid w:val="00107EC6"/>
    <w:rsid w:val="00132C42"/>
    <w:rsid w:val="0016014F"/>
    <w:rsid w:val="00183034"/>
    <w:rsid w:val="001A03CD"/>
    <w:rsid w:val="001A6933"/>
    <w:rsid w:val="001A6F9F"/>
    <w:rsid w:val="001B5B85"/>
    <w:rsid w:val="001C2E6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41F4"/>
    <w:rsid w:val="00314823"/>
    <w:rsid w:val="003526FB"/>
    <w:rsid w:val="003818AE"/>
    <w:rsid w:val="003C6485"/>
    <w:rsid w:val="003D36A5"/>
    <w:rsid w:val="003E1491"/>
    <w:rsid w:val="003F7FD6"/>
    <w:rsid w:val="00412058"/>
    <w:rsid w:val="0042254A"/>
    <w:rsid w:val="00474757"/>
    <w:rsid w:val="004A651F"/>
    <w:rsid w:val="004F1A0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3A0F"/>
    <w:rsid w:val="00AC2D1A"/>
    <w:rsid w:val="00AC6D49"/>
    <w:rsid w:val="00AD7083"/>
    <w:rsid w:val="00AE58C9"/>
    <w:rsid w:val="00B22285"/>
    <w:rsid w:val="00B23519"/>
    <w:rsid w:val="00B3178F"/>
    <w:rsid w:val="00B6346A"/>
    <w:rsid w:val="00B9551C"/>
    <w:rsid w:val="00BF307F"/>
    <w:rsid w:val="00BF6B5D"/>
    <w:rsid w:val="00C22845"/>
    <w:rsid w:val="00C2327A"/>
    <w:rsid w:val="00C30044"/>
    <w:rsid w:val="00C41425"/>
    <w:rsid w:val="00C447A8"/>
    <w:rsid w:val="00C72298"/>
    <w:rsid w:val="00C83C0D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3139"/>
    <w:rsid w:val="00F30FB7"/>
    <w:rsid w:val="00F31975"/>
    <w:rsid w:val="00F506F8"/>
    <w:rsid w:val="00F56AFE"/>
    <w:rsid w:val="00F85FF5"/>
    <w:rsid w:val="00F8725E"/>
    <w:rsid w:val="00F93E10"/>
    <w:rsid w:val="00FB1E25"/>
    <w:rsid w:val="00FB534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4EA9F-392A-4EE1-9BD0-549E6F62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2021-06-14T12:35:00Z</cp:lastPrinted>
  <dcterms:created xsi:type="dcterms:W3CDTF">2021-06-14T19:25:00Z</dcterms:created>
  <dcterms:modified xsi:type="dcterms:W3CDTF">2021-06-14T19:25:00Z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