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B73D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Karolína Uličná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B73D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Zkušenosti učitelek s adaptací dvouletých dětí na prostředí mateřských škol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B73D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B73D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B73D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12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12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12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12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D7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D7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964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964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964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964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212884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 vzdělávání dvouletých dětí rezonuje v současné</w:t>
            </w:r>
            <w:r w:rsidR="005D7D3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odborném diskursu již několik let. Je to ale téma více specifické pro českou komunitu, protože v zahraničí jsou automaticky dvouleté děti zařazovány do institucionálního vzdělávacího prostředí. Dokonce se připravují kurikula i pro dětí mladší, například i roční. </w:t>
            </w:r>
          </w:p>
          <w:p w:rsidR="005D7D3B" w:rsidRDefault="005D7D3B" w:rsidP="00B964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Abstrakt práce, klíčová slova, jako i úvod by zasluhovali ještě dopracování. V úvodu je zvláštně formulovaný cíl „poskytnout náhled na problematiku“. Náhled na problematiku je již poskytnut v odborné literatuře, autorka by mohla mít i větší ambici.  Teoretická část je koncipována srozumiteln</w:t>
            </w:r>
            <w:r w:rsidR="00B73643">
              <w:rPr>
                <w:rFonts w:ascii="Arial" w:hAnsi="Arial" w:cs="Arial"/>
              </w:rPr>
              <w:t>ě</w:t>
            </w:r>
            <w:r>
              <w:rPr>
                <w:rFonts w:ascii="Arial" w:hAnsi="Arial" w:cs="Arial"/>
              </w:rPr>
              <w:t>, i když největší výhrady má</w:t>
            </w:r>
            <w:r w:rsidR="00B7364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ke kapitole 2, která sice představuje </w:t>
            </w:r>
            <w:proofErr w:type="spellStart"/>
            <w:r>
              <w:rPr>
                <w:rFonts w:ascii="Arial" w:hAnsi="Arial" w:cs="Arial"/>
              </w:rPr>
              <w:t>kurikulární</w:t>
            </w:r>
            <w:proofErr w:type="spellEnd"/>
            <w:r>
              <w:rPr>
                <w:rFonts w:ascii="Arial" w:hAnsi="Arial" w:cs="Arial"/>
              </w:rPr>
              <w:t xml:space="preserve"> zázemí pro dvouleté dítě, ale autorka v ní nepracuje s odbornou literaturou, ale více s legislativními daty. K problematice dvouletých dětí vzniklo v posledních letech několik monografií a i proto nemusela využívat jenom legislativní údaje, resp. charakteristiky. Oblíbenou autorkou bakalářky je doc. Koťátková a její publikace z roku </w:t>
            </w:r>
            <w:r w:rsidR="00B9641A">
              <w:rPr>
                <w:rFonts w:ascii="Arial" w:hAnsi="Arial" w:cs="Arial"/>
              </w:rPr>
              <w:t xml:space="preserve">2005 a </w:t>
            </w:r>
            <w:r>
              <w:rPr>
                <w:rFonts w:ascii="Arial" w:hAnsi="Arial" w:cs="Arial"/>
              </w:rPr>
              <w:t>2008. Jenomže od tohoto období se právě téma dvouletých dětí prud</w:t>
            </w:r>
            <w:r w:rsidR="00B73643"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</w:rPr>
              <w:t xml:space="preserve"> vyvíjelo. </w:t>
            </w:r>
            <w:r w:rsidR="00B9641A">
              <w:rPr>
                <w:rFonts w:ascii="Arial" w:hAnsi="Arial" w:cs="Arial"/>
              </w:rPr>
              <w:t xml:space="preserve">Autorka v použité literatuře uvádí i </w:t>
            </w:r>
            <w:r w:rsidR="00B9641A">
              <w:rPr>
                <w:rFonts w:ascii="Arial" w:hAnsi="Arial" w:cs="Arial"/>
              </w:rPr>
              <w:lastRenderedPageBreak/>
              <w:t xml:space="preserve">novější práce, ale v textu s nimi moc nepracuje. </w:t>
            </w:r>
          </w:p>
          <w:p w:rsidR="00B9641A" w:rsidRDefault="00B9641A" w:rsidP="00B964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je zpracována v kvalitativním designu. Autorka použila </w:t>
            </w:r>
            <w:proofErr w:type="spellStart"/>
            <w:r>
              <w:rPr>
                <w:rFonts w:ascii="Arial" w:hAnsi="Arial" w:cs="Arial"/>
              </w:rPr>
              <w:t>polostrukturovaný</w:t>
            </w:r>
            <w:proofErr w:type="spellEnd"/>
            <w:r w:rsidR="00B73643">
              <w:rPr>
                <w:rFonts w:ascii="Arial" w:hAnsi="Arial" w:cs="Arial"/>
              </w:rPr>
              <w:t xml:space="preserve"> rozhovor. Úpravu by zasluhovaly</w:t>
            </w:r>
            <w:r>
              <w:rPr>
                <w:rFonts w:ascii="Arial" w:hAnsi="Arial" w:cs="Arial"/>
              </w:rPr>
              <w:t xml:space="preserve"> dílčí cíle, především 2 a 3. Rozumím však tomu, že je to pro začátečníka poměrně náročné. Charakteristika </w:t>
            </w:r>
            <w:proofErr w:type="spellStart"/>
            <w:r>
              <w:rPr>
                <w:rFonts w:ascii="Arial" w:hAnsi="Arial" w:cs="Arial"/>
              </w:rPr>
              <w:t>participantek</w:t>
            </w:r>
            <w:proofErr w:type="spellEnd"/>
            <w:r>
              <w:rPr>
                <w:rFonts w:ascii="Arial" w:hAnsi="Arial" w:cs="Arial"/>
              </w:rPr>
              <w:t xml:space="preserve"> výzkumu je velmi skromná. </w:t>
            </w:r>
          </w:p>
          <w:p w:rsidR="00B9641A" w:rsidRDefault="00B9641A" w:rsidP="008354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Již v úvodu interpretace uvádí autorka přehled kategorií a subkategorií bez hlubšího popisu, takže čtenář si některé vztahy domýšlí sám. V interpretační části výzkumu oceňuji práci s literaturou i snahu o analýzu dat. </w:t>
            </w:r>
            <w:r w:rsidR="00835416">
              <w:rPr>
                <w:rFonts w:ascii="Arial" w:hAnsi="Arial" w:cs="Arial"/>
              </w:rPr>
              <w:t>Zaujala mě</w:t>
            </w:r>
            <w:r>
              <w:rPr>
                <w:rFonts w:ascii="Arial" w:hAnsi="Arial" w:cs="Arial"/>
              </w:rPr>
              <w:t xml:space="preserve"> dělení </w:t>
            </w:r>
            <w:r w:rsidRPr="00835416">
              <w:rPr>
                <w:rFonts w:ascii="Arial" w:hAnsi="Arial" w:cs="Arial"/>
                <w:i/>
              </w:rPr>
              <w:t>postupná a tvrdá adaptace</w:t>
            </w:r>
            <w:r>
              <w:rPr>
                <w:rFonts w:ascii="Arial" w:hAnsi="Arial" w:cs="Arial"/>
              </w:rPr>
              <w:t xml:space="preserve">, rovněž </w:t>
            </w:r>
            <w:r w:rsidR="00835416">
              <w:rPr>
                <w:rFonts w:ascii="Arial" w:hAnsi="Arial" w:cs="Arial"/>
              </w:rPr>
              <w:t xml:space="preserve">systém </w:t>
            </w:r>
            <w:r w:rsidRPr="00835416">
              <w:rPr>
                <w:rFonts w:ascii="Arial" w:hAnsi="Arial" w:cs="Arial"/>
                <w:i/>
              </w:rPr>
              <w:t>naplňující, nenaplňující a náročn</w:t>
            </w:r>
            <w:r w:rsidR="00835416">
              <w:rPr>
                <w:rFonts w:ascii="Arial" w:hAnsi="Arial" w:cs="Arial"/>
                <w:i/>
              </w:rPr>
              <w:t>á práce</w:t>
            </w:r>
            <w:r w:rsidRPr="00835416">
              <w:rPr>
                <w:rFonts w:ascii="Arial" w:hAnsi="Arial" w:cs="Arial"/>
                <w:i/>
              </w:rPr>
              <w:t xml:space="preserve"> s dvouletými dětmi.</w:t>
            </w:r>
            <w:r w:rsidR="00835416">
              <w:rPr>
                <w:rFonts w:ascii="Arial" w:hAnsi="Arial" w:cs="Arial"/>
              </w:rPr>
              <w:t xml:space="preserve"> Doufám, že je autorka vysvětlí.</w:t>
            </w:r>
          </w:p>
          <w:p w:rsidR="00835416" w:rsidRDefault="00835416" w:rsidP="008354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835416" w:rsidRPr="00835416" w:rsidRDefault="00835416" w:rsidP="0083541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73DF7" w:rsidRDefault="00B73DF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5D7D3B" w:rsidP="005D7D3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novinky v</w:t>
            </w:r>
            <w:r w:rsidR="00B73643">
              <w:rPr>
                <w:rFonts w:ascii="Arial" w:hAnsi="Arial" w:cs="Arial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</w:rPr>
              <w:t> zřizování dětských skupin? Víte o tom, jaká je aktuální politická rozprava k tomuto tématu a jakou pozici budou mít jesle?</w:t>
            </w:r>
          </w:p>
          <w:p w:rsidR="005D7D3B" w:rsidRDefault="00B9641A" w:rsidP="005D7D3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Představte prosím schéma na s. 43.</w:t>
            </w:r>
          </w:p>
          <w:p w:rsidR="00B9641A" w:rsidRPr="005D7D3B" w:rsidRDefault="00B9641A" w:rsidP="00B9641A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B964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B73DF7">
              <w:rPr>
                <w:rFonts w:ascii="Arial" w:hAnsi="Arial" w:cs="Arial"/>
              </w:rPr>
              <w:t>5. 5. 2021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E304B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4B" w:rsidRDefault="008E304B" w:rsidP="00840F11">
      <w:pPr>
        <w:spacing w:after="0" w:line="240" w:lineRule="auto"/>
      </w:pPr>
      <w:r>
        <w:separator/>
      </w:r>
    </w:p>
  </w:endnote>
  <w:endnote w:type="continuationSeparator" w:id="0">
    <w:p w:rsidR="008E304B" w:rsidRDefault="008E304B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4B" w:rsidRDefault="008E304B" w:rsidP="00840F11">
      <w:pPr>
        <w:spacing w:after="0" w:line="240" w:lineRule="auto"/>
      </w:pPr>
      <w:r>
        <w:separator/>
      </w:r>
    </w:p>
  </w:footnote>
  <w:footnote w:type="continuationSeparator" w:id="0">
    <w:p w:rsidR="008E304B" w:rsidRDefault="008E304B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27C5"/>
    <w:multiLevelType w:val="hybridMultilevel"/>
    <w:tmpl w:val="53AC3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44811"/>
    <w:rsid w:val="00063CE1"/>
    <w:rsid w:val="00212884"/>
    <w:rsid w:val="00230821"/>
    <w:rsid w:val="002F1F54"/>
    <w:rsid w:val="00311212"/>
    <w:rsid w:val="003649D8"/>
    <w:rsid w:val="00415A31"/>
    <w:rsid w:val="004332E6"/>
    <w:rsid w:val="00442257"/>
    <w:rsid w:val="0046105F"/>
    <w:rsid w:val="004B4E6B"/>
    <w:rsid w:val="004F278A"/>
    <w:rsid w:val="005D7D3B"/>
    <w:rsid w:val="0063019D"/>
    <w:rsid w:val="00637459"/>
    <w:rsid w:val="00653938"/>
    <w:rsid w:val="00686528"/>
    <w:rsid w:val="00686608"/>
    <w:rsid w:val="00694674"/>
    <w:rsid w:val="00724C5F"/>
    <w:rsid w:val="00774418"/>
    <w:rsid w:val="007C409A"/>
    <w:rsid w:val="007E76CB"/>
    <w:rsid w:val="00835416"/>
    <w:rsid w:val="00840F11"/>
    <w:rsid w:val="00872D91"/>
    <w:rsid w:val="008D1817"/>
    <w:rsid w:val="008D6D37"/>
    <w:rsid w:val="008E304B"/>
    <w:rsid w:val="008F2415"/>
    <w:rsid w:val="009A03DB"/>
    <w:rsid w:val="009A0A15"/>
    <w:rsid w:val="009C4D29"/>
    <w:rsid w:val="009D49EF"/>
    <w:rsid w:val="009D65E7"/>
    <w:rsid w:val="00A2271C"/>
    <w:rsid w:val="00A42709"/>
    <w:rsid w:val="00B04503"/>
    <w:rsid w:val="00B73643"/>
    <w:rsid w:val="00B73DF7"/>
    <w:rsid w:val="00B9641A"/>
    <w:rsid w:val="00BC7A61"/>
    <w:rsid w:val="00BF0E2D"/>
    <w:rsid w:val="00C012E1"/>
    <w:rsid w:val="00C67E53"/>
    <w:rsid w:val="00C97652"/>
    <w:rsid w:val="00CF10B3"/>
    <w:rsid w:val="00D15F6F"/>
    <w:rsid w:val="00D35437"/>
    <w:rsid w:val="00DB28C3"/>
    <w:rsid w:val="00DC3B11"/>
    <w:rsid w:val="00EE34E7"/>
    <w:rsid w:val="00F53F79"/>
    <w:rsid w:val="00F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E4DE"/>
  <w15:docId w15:val="{E3364464-3012-4446-B9D9-EB4FBCFA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D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7</cp:revision>
  <cp:lastPrinted>2018-05-02T12:55:00Z</cp:lastPrinted>
  <dcterms:created xsi:type="dcterms:W3CDTF">2021-05-04T18:45:00Z</dcterms:created>
  <dcterms:modified xsi:type="dcterms:W3CDTF">2021-05-06T08:13:00Z</dcterms:modified>
</cp:coreProperties>
</file>