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E16207" w:rsidP="00261F9D">
            <w:r>
              <w:t>Kristýna Sadílková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E16207" w:rsidP="00261F9D">
            <w:r>
              <w:t>Názory prarodičů na výchovu dětí předškolního věku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E16207" w:rsidP="00261F9D">
            <w:r>
              <w:t>Mgr. Barbora Tallová,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E16207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E16207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E16207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B11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B11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E16207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3B110F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B110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548F5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360C42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C25B4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548F5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548F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548F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1548F5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C71254" w:rsidP="002E40F3">
            <w:r>
              <w:t xml:space="preserve">Studentka se zaměřila na zajímavé a </w:t>
            </w:r>
            <w:r w:rsidR="00700278">
              <w:t>podnětné téma</w:t>
            </w:r>
            <w:r>
              <w:t xml:space="preserve">. </w:t>
            </w:r>
            <w:r w:rsidR="003B110F">
              <w:t>Bakalářská práce je teoreticko-výzkumného charakteru. Klasicky je členěna na teoretickou a praktickou část, přičemž teoretická část obsahuje tři kapitoly a praktická část</w:t>
            </w:r>
            <w:r w:rsidR="00772A29">
              <w:t xml:space="preserve"> sestává také ze tří kapitol.</w:t>
            </w:r>
          </w:p>
          <w:p w:rsidR="00772A29" w:rsidRDefault="00772A29" w:rsidP="002E40F3">
            <w:r>
              <w:t>V teoretické části práce mohla studentka lépe pracovat se zdroji, srovnávat různé přístupy apod., kapitoly mohly být lépe provázány.</w:t>
            </w:r>
          </w:p>
          <w:p w:rsidR="00772A29" w:rsidRDefault="00772A29" w:rsidP="002E40F3">
            <w:r>
              <w:t>V</w:t>
            </w:r>
            <w:r w:rsidR="001548F5">
              <w:t xml:space="preserve"> praktické části </w:t>
            </w:r>
            <w:r w:rsidR="007C25B4">
              <w:t xml:space="preserve">mohla studentka lépe stanovit cíle, především 2. dílčí cíl měl být konkrétnější, protože studentka nezjišťovala, zda rodiče tráví s dětmi předškolního věku dostatek času, ale názory prarodičů na to. V kapitole </w:t>
            </w:r>
            <w:r w:rsidR="007C25B4" w:rsidRPr="007C25B4">
              <w:rPr>
                <w:i/>
              </w:rPr>
              <w:t>Závěr výzkumného šetření</w:t>
            </w:r>
            <w:r w:rsidR="007C25B4">
              <w:t xml:space="preserve"> ani </w:t>
            </w:r>
            <w:r w:rsidR="001E690E">
              <w:t>nejsou</w:t>
            </w:r>
            <w:bookmarkStart w:id="0" w:name="_GoBack"/>
            <w:bookmarkEnd w:id="0"/>
            <w:r w:rsidR="007C25B4">
              <w:t xml:space="preserve"> výstupy vztahující se k tomuto dílčímu cíli. Ve vyhodnocení </w:t>
            </w:r>
            <w:r w:rsidR="00485CEE">
              <w:t xml:space="preserve">studentka </w:t>
            </w:r>
            <w:r w:rsidR="001548F5">
              <w:t xml:space="preserve">data z grafů </w:t>
            </w:r>
            <w:r w:rsidR="00485CEE">
              <w:t>jen popisuje a</w:t>
            </w:r>
            <w:r w:rsidR="00066474">
              <w:t> </w:t>
            </w:r>
            <w:r w:rsidR="00485CEE">
              <w:t>např.</w:t>
            </w:r>
            <w:r w:rsidR="001548F5">
              <w:t xml:space="preserve"> u výsledků vztahujících se k otázce v dotazníku č. 12</w:t>
            </w:r>
            <w:r w:rsidR="00485CEE">
              <w:t xml:space="preserve"> ani</w:t>
            </w:r>
            <w:r w:rsidR="001548F5">
              <w:t xml:space="preserve"> není </w:t>
            </w:r>
            <w:r w:rsidR="00485CEE">
              <w:t>v</w:t>
            </w:r>
            <w:r w:rsidR="001548F5">
              <w:t xml:space="preserve"> podstatě relevantní </w:t>
            </w:r>
            <w:r w:rsidR="007025FA">
              <w:t>popis</w:t>
            </w:r>
            <w:r w:rsidR="00485CEE">
              <w:t xml:space="preserve"> zjištěných výsledků</w:t>
            </w:r>
            <w:r w:rsidR="001548F5">
              <w:t xml:space="preserve">, zaměření otázky a výsledky je tak možné vyčíst až z tabulky/grafu. </w:t>
            </w:r>
            <w:r w:rsidR="00485CEE">
              <w:t>Studentka</w:t>
            </w:r>
            <w:r w:rsidR="001548F5">
              <w:t xml:space="preserve"> se mohla více věnovat interpretaci dat.</w:t>
            </w:r>
          </w:p>
          <w:p w:rsidR="002E40F3" w:rsidRPr="00FE1061" w:rsidRDefault="00700278" w:rsidP="00932AC2">
            <w:r>
              <w:t>P</w:t>
            </w:r>
            <w:r w:rsidR="007C25B4">
              <w:t>ráce obsahuje jen několik</w:t>
            </w:r>
            <w:r w:rsidR="00772A29">
              <w:t xml:space="preserve"> nepřesností </w:t>
            </w:r>
            <w:r w:rsidR="00932AC2">
              <w:t>v užití citační no</w:t>
            </w:r>
            <w:r w:rsidR="00772A29">
              <w:t>rmy.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7C25B4" w:rsidP="007C25B4">
            <w:pPr>
              <w:pStyle w:val="Odstavecseseznamem"/>
              <w:numPr>
                <w:ilvl w:val="0"/>
                <w:numId w:val="3"/>
              </w:numPr>
            </w:pPr>
            <w:r>
              <w:t>Na straně 13 uvádíte pojem socializace,</w:t>
            </w:r>
            <w:r w:rsidR="00687108">
              <w:t xml:space="preserve"> ale blíže jej nespecifikujete. Objasněte tento </w:t>
            </w:r>
            <w:r w:rsidR="00687108">
              <w:lastRenderedPageBreak/>
              <w:t>pojem.</w:t>
            </w:r>
          </w:p>
          <w:p w:rsidR="00932AC2" w:rsidRPr="00FE1061" w:rsidRDefault="00932AC2" w:rsidP="007C25B4">
            <w:pPr>
              <w:pStyle w:val="Odstavecseseznamem"/>
              <w:numPr>
                <w:ilvl w:val="0"/>
                <w:numId w:val="3"/>
              </w:numPr>
            </w:pPr>
            <w:r>
              <w:t>Shrňte výsledky vztahující se k druhému dílčímu cíli.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C7125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C71254">
              <w:rPr>
                <w:sz w:val="22"/>
                <w:szCs w:val="22"/>
              </w:rPr>
              <w:t>14. 5. 2021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F6C8D"/>
    <w:multiLevelType w:val="hybridMultilevel"/>
    <w:tmpl w:val="CE68E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66474"/>
    <w:rsid w:val="000E102F"/>
    <w:rsid w:val="00102BCF"/>
    <w:rsid w:val="001471ED"/>
    <w:rsid w:val="001548F5"/>
    <w:rsid w:val="001D33EA"/>
    <w:rsid w:val="001E690E"/>
    <w:rsid w:val="002A3755"/>
    <w:rsid w:val="002C2527"/>
    <w:rsid w:val="002E40F3"/>
    <w:rsid w:val="00360C42"/>
    <w:rsid w:val="00385E1B"/>
    <w:rsid w:val="003B110F"/>
    <w:rsid w:val="00417493"/>
    <w:rsid w:val="00485CEE"/>
    <w:rsid w:val="004A0F0E"/>
    <w:rsid w:val="00501834"/>
    <w:rsid w:val="0053742C"/>
    <w:rsid w:val="00544F6A"/>
    <w:rsid w:val="005957FF"/>
    <w:rsid w:val="005A5D39"/>
    <w:rsid w:val="006359A1"/>
    <w:rsid w:val="00646662"/>
    <w:rsid w:val="00687108"/>
    <w:rsid w:val="006D3086"/>
    <w:rsid w:val="00700278"/>
    <w:rsid w:val="007025FA"/>
    <w:rsid w:val="00772A29"/>
    <w:rsid w:val="007C25B4"/>
    <w:rsid w:val="0083020E"/>
    <w:rsid w:val="008D4BFE"/>
    <w:rsid w:val="008D553A"/>
    <w:rsid w:val="008D70D2"/>
    <w:rsid w:val="00932AC2"/>
    <w:rsid w:val="00974F9A"/>
    <w:rsid w:val="009B69DC"/>
    <w:rsid w:val="00A727B8"/>
    <w:rsid w:val="00AA58C0"/>
    <w:rsid w:val="00AB7C0C"/>
    <w:rsid w:val="00AD7477"/>
    <w:rsid w:val="00B21FD8"/>
    <w:rsid w:val="00B5120B"/>
    <w:rsid w:val="00B94260"/>
    <w:rsid w:val="00BA5FD2"/>
    <w:rsid w:val="00BC0C6C"/>
    <w:rsid w:val="00BE1AD7"/>
    <w:rsid w:val="00C71254"/>
    <w:rsid w:val="00CA2944"/>
    <w:rsid w:val="00CB6D7C"/>
    <w:rsid w:val="00D54AA4"/>
    <w:rsid w:val="00E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2390"/>
  <w15:docId w15:val="{E58F63FD-B940-4A5E-A98E-BBBB92EF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B.T.</cp:lastModifiedBy>
  <cp:revision>12</cp:revision>
  <dcterms:created xsi:type="dcterms:W3CDTF">2020-05-20T20:43:00Z</dcterms:created>
  <dcterms:modified xsi:type="dcterms:W3CDTF">2021-05-19T06:56:00Z</dcterms:modified>
</cp:coreProperties>
</file>