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E9A94" w14:textId="77777777" w:rsidR="001471ED" w:rsidRPr="00FE1061" w:rsidRDefault="001471ED" w:rsidP="001471ED"/>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478"/>
        <w:gridCol w:w="3687"/>
        <w:gridCol w:w="401"/>
        <w:gridCol w:w="388"/>
        <w:gridCol w:w="388"/>
        <w:gridCol w:w="386"/>
        <w:gridCol w:w="373"/>
        <w:gridCol w:w="358"/>
      </w:tblGrid>
      <w:tr w:rsidR="001471ED" w:rsidRPr="00FE1061" w14:paraId="34FE9A96" w14:textId="77777777" w:rsidTr="002C2527">
        <w:tc>
          <w:tcPr>
            <w:tcW w:w="5000" w:type="pct"/>
            <w:gridSpan w:val="8"/>
          </w:tcPr>
          <w:p w14:paraId="34FE9A95" w14:textId="77777777" w:rsidR="001471ED" w:rsidRPr="00FE1061" w:rsidRDefault="001471ED" w:rsidP="00261F9D">
            <w:pPr>
              <w:jc w:val="center"/>
            </w:pPr>
            <w:r w:rsidRPr="00FE1061">
              <w:rPr>
                <w:b/>
                <w:sz w:val="22"/>
                <w:szCs w:val="22"/>
              </w:rPr>
              <w:t>POSUDEK VEDOUCÍHO BAKALÁŘSKÉ PRÁCE</w:t>
            </w:r>
          </w:p>
        </w:tc>
      </w:tr>
      <w:tr w:rsidR="001471ED" w:rsidRPr="00FE1061" w14:paraId="34FE9A99" w14:textId="77777777" w:rsidTr="002C2527">
        <w:tc>
          <w:tcPr>
            <w:tcW w:w="1839" w:type="pct"/>
          </w:tcPr>
          <w:p w14:paraId="34FE9A97" w14:textId="77777777" w:rsidR="001471ED" w:rsidRPr="00FE1061" w:rsidRDefault="001471ED" w:rsidP="00261F9D">
            <w:r w:rsidRPr="00FE1061">
              <w:rPr>
                <w:sz w:val="22"/>
                <w:szCs w:val="22"/>
              </w:rPr>
              <w:t>Jméno a příjmení studenta/Autor</w:t>
            </w:r>
          </w:p>
        </w:tc>
        <w:tc>
          <w:tcPr>
            <w:tcW w:w="3161" w:type="pct"/>
            <w:gridSpan w:val="7"/>
          </w:tcPr>
          <w:p w14:paraId="34FE9A98" w14:textId="2B8C0686" w:rsidR="001471ED" w:rsidRPr="00FE1061" w:rsidRDefault="00B74AE6" w:rsidP="00261F9D">
            <w:r>
              <w:t>Libuše Šantová</w:t>
            </w:r>
          </w:p>
        </w:tc>
      </w:tr>
      <w:tr w:rsidR="001471ED" w:rsidRPr="00FE1061" w14:paraId="34FE9A9C" w14:textId="77777777" w:rsidTr="002C2527">
        <w:tc>
          <w:tcPr>
            <w:tcW w:w="1839" w:type="pct"/>
          </w:tcPr>
          <w:p w14:paraId="34FE9A9A" w14:textId="77777777" w:rsidR="001471ED" w:rsidRPr="00FE1061" w:rsidRDefault="001471ED" w:rsidP="00261F9D">
            <w:r w:rsidRPr="00FE1061">
              <w:rPr>
                <w:sz w:val="22"/>
                <w:szCs w:val="22"/>
              </w:rPr>
              <w:t>Název práce</w:t>
            </w:r>
          </w:p>
        </w:tc>
        <w:tc>
          <w:tcPr>
            <w:tcW w:w="3161" w:type="pct"/>
            <w:gridSpan w:val="7"/>
          </w:tcPr>
          <w:p w14:paraId="34FE9A9B" w14:textId="000A43FD" w:rsidR="001471ED" w:rsidRPr="00FE1061" w:rsidRDefault="00B74AE6" w:rsidP="00261F9D">
            <w:r>
              <w:t>Dítě z pěstounské rodiny v prostředí mateřské školy</w:t>
            </w:r>
          </w:p>
        </w:tc>
      </w:tr>
      <w:tr w:rsidR="001471ED" w:rsidRPr="00FE1061" w14:paraId="34FE9A9F" w14:textId="77777777" w:rsidTr="002C2527">
        <w:tc>
          <w:tcPr>
            <w:tcW w:w="1839" w:type="pct"/>
          </w:tcPr>
          <w:p w14:paraId="34FE9A9D" w14:textId="77777777" w:rsidR="001471ED" w:rsidRPr="00FE1061" w:rsidRDefault="001471ED" w:rsidP="00261F9D">
            <w:r w:rsidRPr="00FE1061">
              <w:rPr>
                <w:sz w:val="22"/>
                <w:szCs w:val="22"/>
              </w:rPr>
              <w:t>Jméno a příjmení vedoucího práce</w:t>
            </w:r>
          </w:p>
        </w:tc>
        <w:tc>
          <w:tcPr>
            <w:tcW w:w="3161" w:type="pct"/>
            <w:gridSpan w:val="7"/>
          </w:tcPr>
          <w:p w14:paraId="34FE9A9E" w14:textId="5D11E810" w:rsidR="001471ED" w:rsidRPr="00FE1061" w:rsidRDefault="00B74AE6" w:rsidP="00261F9D">
            <w:r>
              <w:t>Mgr. Viktor Pacholík, Ph.D.</w:t>
            </w:r>
          </w:p>
        </w:tc>
      </w:tr>
      <w:tr w:rsidR="001471ED" w:rsidRPr="00FE1061" w14:paraId="34FE9AA2" w14:textId="77777777" w:rsidTr="002C2527">
        <w:tc>
          <w:tcPr>
            <w:tcW w:w="1839" w:type="pct"/>
          </w:tcPr>
          <w:p w14:paraId="34FE9AA0" w14:textId="77777777" w:rsidR="001471ED" w:rsidRPr="00FE1061" w:rsidRDefault="001471ED" w:rsidP="00261F9D">
            <w:r w:rsidRPr="00FE1061">
              <w:rPr>
                <w:sz w:val="22"/>
                <w:szCs w:val="22"/>
              </w:rPr>
              <w:t>Studijní obor</w:t>
            </w:r>
          </w:p>
        </w:tc>
        <w:tc>
          <w:tcPr>
            <w:tcW w:w="3161" w:type="pct"/>
            <w:gridSpan w:val="7"/>
          </w:tcPr>
          <w:p w14:paraId="34FE9AA1" w14:textId="0B2B3C2B" w:rsidR="001471ED" w:rsidRPr="00FE1061" w:rsidRDefault="00B74AE6" w:rsidP="00261F9D">
            <w:r>
              <w:t>Učitelství pro mateřské školy</w:t>
            </w:r>
          </w:p>
        </w:tc>
      </w:tr>
      <w:tr w:rsidR="001471ED" w:rsidRPr="00FE1061" w14:paraId="34FE9AA5" w14:textId="77777777" w:rsidTr="002C2527">
        <w:tc>
          <w:tcPr>
            <w:tcW w:w="1839" w:type="pct"/>
          </w:tcPr>
          <w:p w14:paraId="34FE9AA3" w14:textId="77777777" w:rsidR="001471ED" w:rsidRPr="00FE1061" w:rsidRDefault="001471ED" w:rsidP="00261F9D">
            <w:r w:rsidRPr="00FE1061">
              <w:rPr>
                <w:sz w:val="22"/>
                <w:szCs w:val="22"/>
              </w:rPr>
              <w:t>Forma studia</w:t>
            </w:r>
          </w:p>
        </w:tc>
        <w:tc>
          <w:tcPr>
            <w:tcW w:w="3161" w:type="pct"/>
            <w:gridSpan w:val="7"/>
          </w:tcPr>
          <w:p w14:paraId="34FE9AA4" w14:textId="2D70651E" w:rsidR="001471ED" w:rsidRPr="00FE1061" w:rsidRDefault="00B74AE6" w:rsidP="00261F9D">
            <w:r>
              <w:t>prezenční</w:t>
            </w:r>
          </w:p>
        </w:tc>
      </w:tr>
      <w:tr w:rsidR="001471ED" w:rsidRPr="00FE1061" w14:paraId="34FE9AA9" w14:textId="77777777" w:rsidTr="002C2527">
        <w:tc>
          <w:tcPr>
            <w:tcW w:w="1839" w:type="pct"/>
            <w:vAlign w:val="center"/>
          </w:tcPr>
          <w:p w14:paraId="34FE9AA6" w14:textId="77777777" w:rsidR="001471ED" w:rsidRPr="00FE1061" w:rsidRDefault="001471ED" w:rsidP="00261F9D">
            <w:pPr>
              <w:rPr>
                <w:b/>
              </w:rPr>
            </w:pPr>
            <w:r w:rsidRPr="00FE1061">
              <w:rPr>
                <w:b/>
                <w:sz w:val="22"/>
                <w:szCs w:val="22"/>
              </w:rPr>
              <w:t>Kritéria hodnocení práce</w:t>
            </w:r>
          </w:p>
        </w:tc>
        <w:tc>
          <w:tcPr>
            <w:tcW w:w="3161" w:type="pct"/>
            <w:gridSpan w:val="7"/>
          </w:tcPr>
          <w:p w14:paraId="34FE9AA7" w14:textId="77777777" w:rsidR="001471ED" w:rsidRPr="00FE1061" w:rsidRDefault="001471ED" w:rsidP="00261F9D">
            <w:pPr>
              <w:jc w:val="right"/>
              <w:rPr>
                <w:b/>
              </w:rPr>
            </w:pPr>
            <w:r w:rsidRPr="00FE1061">
              <w:rPr>
                <w:b/>
                <w:sz w:val="22"/>
                <w:szCs w:val="22"/>
              </w:rPr>
              <w:t>Stupeň hodnocení</w:t>
            </w:r>
          </w:p>
          <w:p w14:paraId="34FE9AA8" w14:textId="77777777" w:rsidR="001471ED" w:rsidRPr="00FE1061" w:rsidRDefault="001471ED" w:rsidP="00261F9D">
            <w:pPr>
              <w:jc w:val="right"/>
            </w:pPr>
            <w:r w:rsidRPr="00FE1061">
              <w:rPr>
                <w:b/>
                <w:sz w:val="22"/>
                <w:szCs w:val="22"/>
              </w:rPr>
              <w:t>dle stupnice ECTS</w:t>
            </w:r>
          </w:p>
        </w:tc>
      </w:tr>
      <w:tr w:rsidR="001471ED" w:rsidRPr="00FE1061" w14:paraId="34FE9AAB" w14:textId="77777777" w:rsidTr="002C2527">
        <w:tc>
          <w:tcPr>
            <w:tcW w:w="5000" w:type="pct"/>
            <w:gridSpan w:val="8"/>
            <w:shd w:val="clear" w:color="auto" w:fill="A6A6A6"/>
          </w:tcPr>
          <w:p w14:paraId="34FE9AAA" w14:textId="77777777" w:rsidR="001471ED" w:rsidRPr="00FE1061" w:rsidRDefault="001471ED" w:rsidP="00261F9D">
            <w:pPr>
              <w:jc w:val="center"/>
              <w:rPr>
                <w:color w:val="FFFFFF"/>
              </w:rPr>
            </w:pPr>
            <w:r w:rsidRPr="00FE1061">
              <w:rPr>
                <w:b/>
                <w:color w:val="FFFFFF"/>
                <w:sz w:val="22"/>
                <w:szCs w:val="22"/>
              </w:rPr>
              <w:t>Formální stránka práce</w:t>
            </w:r>
          </w:p>
        </w:tc>
      </w:tr>
      <w:tr w:rsidR="001471ED" w:rsidRPr="00FE1061" w14:paraId="34FE9AB3" w14:textId="77777777" w:rsidTr="002C2527">
        <w:tc>
          <w:tcPr>
            <w:tcW w:w="3788" w:type="pct"/>
            <w:gridSpan w:val="2"/>
          </w:tcPr>
          <w:p w14:paraId="34FE9AAC" w14:textId="77777777" w:rsidR="001471ED" w:rsidRPr="00FE1061" w:rsidRDefault="001471ED" w:rsidP="00261F9D">
            <w:r w:rsidRPr="00FE1061">
              <w:rPr>
                <w:sz w:val="22"/>
                <w:szCs w:val="22"/>
              </w:rPr>
              <w:t>Přehlednost a členění práce</w:t>
            </w:r>
          </w:p>
        </w:tc>
        <w:tc>
          <w:tcPr>
            <w:tcW w:w="212" w:type="pct"/>
            <w:vAlign w:val="center"/>
          </w:tcPr>
          <w:p w14:paraId="34FE9AAD" w14:textId="77777777" w:rsidR="001471ED" w:rsidRPr="002C2527" w:rsidRDefault="001471ED" w:rsidP="00261F9D">
            <w:pPr>
              <w:jc w:val="center"/>
            </w:pPr>
          </w:p>
        </w:tc>
        <w:tc>
          <w:tcPr>
            <w:tcW w:w="205" w:type="pct"/>
            <w:vAlign w:val="center"/>
          </w:tcPr>
          <w:p w14:paraId="34FE9AAE" w14:textId="4BE3EF36" w:rsidR="001471ED" w:rsidRPr="002C2527" w:rsidRDefault="00B74AE6" w:rsidP="00261F9D">
            <w:pPr>
              <w:jc w:val="center"/>
            </w:pPr>
            <w:r>
              <w:t>B</w:t>
            </w:r>
          </w:p>
        </w:tc>
        <w:tc>
          <w:tcPr>
            <w:tcW w:w="205" w:type="pct"/>
            <w:vAlign w:val="center"/>
          </w:tcPr>
          <w:p w14:paraId="34FE9AAF" w14:textId="77777777" w:rsidR="001471ED" w:rsidRPr="002C2527" w:rsidRDefault="001471ED" w:rsidP="00261F9D">
            <w:pPr>
              <w:jc w:val="center"/>
            </w:pPr>
          </w:p>
        </w:tc>
        <w:tc>
          <w:tcPr>
            <w:tcW w:w="204" w:type="pct"/>
            <w:vAlign w:val="center"/>
          </w:tcPr>
          <w:p w14:paraId="34FE9AB0" w14:textId="77777777" w:rsidR="001471ED" w:rsidRPr="002C2527" w:rsidRDefault="001471ED" w:rsidP="00261F9D">
            <w:pPr>
              <w:jc w:val="center"/>
            </w:pPr>
          </w:p>
        </w:tc>
        <w:tc>
          <w:tcPr>
            <w:tcW w:w="197" w:type="pct"/>
            <w:vAlign w:val="center"/>
          </w:tcPr>
          <w:p w14:paraId="34FE9AB1" w14:textId="77777777" w:rsidR="001471ED" w:rsidRPr="002C2527" w:rsidRDefault="001471ED" w:rsidP="00261F9D">
            <w:pPr>
              <w:jc w:val="center"/>
            </w:pPr>
          </w:p>
        </w:tc>
        <w:tc>
          <w:tcPr>
            <w:tcW w:w="190" w:type="pct"/>
            <w:vAlign w:val="center"/>
          </w:tcPr>
          <w:p w14:paraId="34FE9AB2" w14:textId="77777777" w:rsidR="001471ED" w:rsidRPr="002C2527" w:rsidRDefault="001471ED" w:rsidP="00261F9D">
            <w:pPr>
              <w:jc w:val="center"/>
            </w:pPr>
          </w:p>
        </w:tc>
      </w:tr>
      <w:tr w:rsidR="002E40F3" w:rsidRPr="00FE1061" w14:paraId="34FE9ABB" w14:textId="77777777" w:rsidTr="002C2527">
        <w:tc>
          <w:tcPr>
            <w:tcW w:w="3788" w:type="pct"/>
            <w:gridSpan w:val="2"/>
          </w:tcPr>
          <w:p w14:paraId="34FE9AB4" w14:textId="77777777" w:rsidR="002E40F3" w:rsidRPr="00FE1061" w:rsidRDefault="002E40F3" w:rsidP="002E40F3">
            <w:r w:rsidRPr="00FE1061">
              <w:rPr>
                <w:sz w:val="22"/>
                <w:szCs w:val="22"/>
              </w:rPr>
              <w:t>Úroveň jazykového zpracování (odborná, gramatická i stylistická úroveň textu)</w:t>
            </w:r>
          </w:p>
        </w:tc>
        <w:tc>
          <w:tcPr>
            <w:tcW w:w="212" w:type="pct"/>
            <w:vAlign w:val="center"/>
          </w:tcPr>
          <w:p w14:paraId="34FE9AB5" w14:textId="77777777" w:rsidR="002E40F3" w:rsidRPr="002C2527" w:rsidRDefault="002E40F3" w:rsidP="002E40F3">
            <w:pPr>
              <w:jc w:val="center"/>
            </w:pPr>
          </w:p>
        </w:tc>
        <w:tc>
          <w:tcPr>
            <w:tcW w:w="205" w:type="pct"/>
            <w:vAlign w:val="center"/>
          </w:tcPr>
          <w:p w14:paraId="34FE9AB6" w14:textId="1620DFB5" w:rsidR="002E40F3" w:rsidRPr="002C2527" w:rsidRDefault="00B66B58" w:rsidP="002E40F3">
            <w:pPr>
              <w:jc w:val="center"/>
            </w:pPr>
            <w:r>
              <w:t>B</w:t>
            </w:r>
          </w:p>
        </w:tc>
        <w:tc>
          <w:tcPr>
            <w:tcW w:w="205" w:type="pct"/>
            <w:vAlign w:val="center"/>
          </w:tcPr>
          <w:p w14:paraId="34FE9AB7" w14:textId="0501E5CC" w:rsidR="002E40F3" w:rsidRPr="002C2527" w:rsidRDefault="002E40F3" w:rsidP="002E40F3">
            <w:pPr>
              <w:jc w:val="center"/>
            </w:pPr>
          </w:p>
        </w:tc>
        <w:tc>
          <w:tcPr>
            <w:tcW w:w="204" w:type="pct"/>
            <w:vAlign w:val="center"/>
          </w:tcPr>
          <w:p w14:paraId="34FE9AB8" w14:textId="77777777" w:rsidR="002E40F3" w:rsidRPr="002C2527" w:rsidRDefault="002E40F3" w:rsidP="002E40F3">
            <w:pPr>
              <w:jc w:val="center"/>
            </w:pPr>
          </w:p>
        </w:tc>
        <w:tc>
          <w:tcPr>
            <w:tcW w:w="197" w:type="pct"/>
            <w:vAlign w:val="center"/>
          </w:tcPr>
          <w:p w14:paraId="34FE9AB9" w14:textId="77777777" w:rsidR="002E40F3" w:rsidRPr="002C2527" w:rsidRDefault="002E40F3" w:rsidP="002E40F3">
            <w:pPr>
              <w:jc w:val="center"/>
            </w:pPr>
          </w:p>
        </w:tc>
        <w:tc>
          <w:tcPr>
            <w:tcW w:w="190" w:type="pct"/>
            <w:vAlign w:val="center"/>
          </w:tcPr>
          <w:p w14:paraId="34FE9ABA" w14:textId="77777777" w:rsidR="002E40F3" w:rsidRPr="002C2527" w:rsidRDefault="002E40F3" w:rsidP="002E40F3">
            <w:pPr>
              <w:jc w:val="center"/>
            </w:pPr>
          </w:p>
        </w:tc>
      </w:tr>
      <w:tr w:rsidR="002E40F3" w:rsidRPr="00FE1061" w14:paraId="34FE9AC3" w14:textId="77777777" w:rsidTr="002C2527">
        <w:tc>
          <w:tcPr>
            <w:tcW w:w="3788" w:type="pct"/>
            <w:gridSpan w:val="2"/>
          </w:tcPr>
          <w:p w14:paraId="34FE9ABC" w14:textId="77777777" w:rsidR="002E40F3" w:rsidRPr="00FE1061" w:rsidRDefault="002E40F3" w:rsidP="002E40F3">
            <w:r w:rsidRPr="00FE1061">
              <w:rPr>
                <w:sz w:val="22"/>
                <w:szCs w:val="22"/>
              </w:rPr>
              <w:t>Dodržení formálních náležitostí (rozsah práce, dodržení citační normy, estetická úprava, kvalita abstraktu, práce s grafickým, tabulkovým či jiným materiálem)</w:t>
            </w:r>
          </w:p>
        </w:tc>
        <w:tc>
          <w:tcPr>
            <w:tcW w:w="212" w:type="pct"/>
            <w:vAlign w:val="center"/>
          </w:tcPr>
          <w:p w14:paraId="34FE9ABD" w14:textId="77777777" w:rsidR="002E40F3" w:rsidRPr="002C2527" w:rsidRDefault="002E40F3" w:rsidP="002E40F3">
            <w:pPr>
              <w:jc w:val="center"/>
            </w:pPr>
          </w:p>
        </w:tc>
        <w:tc>
          <w:tcPr>
            <w:tcW w:w="205" w:type="pct"/>
            <w:vAlign w:val="center"/>
          </w:tcPr>
          <w:p w14:paraId="34FE9ABE" w14:textId="455F823F" w:rsidR="002E40F3" w:rsidRPr="002C2527" w:rsidRDefault="00B74AE6" w:rsidP="002E40F3">
            <w:pPr>
              <w:jc w:val="center"/>
            </w:pPr>
            <w:r>
              <w:t>B</w:t>
            </w:r>
          </w:p>
        </w:tc>
        <w:tc>
          <w:tcPr>
            <w:tcW w:w="205" w:type="pct"/>
            <w:vAlign w:val="center"/>
          </w:tcPr>
          <w:p w14:paraId="34FE9ABF" w14:textId="77777777" w:rsidR="002E40F3" w:rsidRPr="002C2527" w:rsidRDefault="002E40F3" w:rsidP="002E40F3">
            <w:pPr>
              <w:jc w:val="center"/>
            </w:pPr>
          </w:p>
        </w:tc>
        <w:tc>
          <w:tcPr>
            <w:tcW w:w="204" w:type="pct"/>
            <w:vAlign w:val="center"/>
          </w:tcPr>
          <w:p w14:paraId="34FE9AC0" w14:textId="77777777" w:rsidR="002E40F3" w:rsidRPr="002C2527" w:rsidRDefault="002E40F3" w:rsidP="002E40F3">
            <w:pPr>
              <w:jc w:val="center"/>
            </w:pPr>
          </w:p>
        </w:tc>
        <w:tc>
          <w:tcPr>
            <w:tcW w:w="197" w:type="pct"/>
            <w:vAlign w:val="center"/>
          </w:tcPr>
          <w:p w14:paraId="34FE9AC1" w14:textId="77777777" w:rsidR="002E40F3" w:rsidRPr="002C2527" w:rsidRDefault="002E40F3" w:rsidP="002E40F3">
            <w:pPr>
              <w:jc w:val="center"/>
            </w:pPr>
          </w:p>
        </w:tc>
        <w:tc>
          <w:tcPr>
            <w:tcW w:w="190" w:type="pct"/>
            <w:vAlign w:val="center"/>
          </w:tcPr>
          <w:p w14:paraId="34FE9AC2" w14:textId="77777777" w:rsidR="002E40F3" w:rsidRPr="002C2527" w:rsidRDefault="002E40F3" w:rsidP="002E40F3">
            <w:pPr>
              <w:jc w:val="center"/>
            </w:pPr>
          </w:p>
        </w:tc>
      </w:tr>
      <w:tr w:rsidR="002E40F3" w:rsidRPr="00FE1061" w14:paraId="34FE9AC5" w14:textId="77777777" w:rsidTr="002C2527">
        <w:tc>
          <w:tcPr>
            <w:tcW w:w="5000" w:type="pct"/>
            <w:gridSpan w:val="8"/>
            <w:shd w:val="clear" w:color="auto" w:fill="A6A6A6"/>
            <w:vAlign w:val="center"/>
          </w:tcPr>
          <w:p w14:paraId="34FE9AC4" w14:textId="77777777" w:rsidR="002E40F3" w:rsidRPr="002C2527" w:rsidRDefault="002E40F3" w:rsidP="002E40F3">
            <w:pPr>
              <w:jc w:val="center"/>
            </w:pPr>
            <w:r w:rsidRPr="002C2527">
              <w:rPr>
                <w:b/>
                <w:color w:val="FFFFFF"/>
                <w:sz w:val="22"/>
                <w:szCs w:val="22"/>
              </w:rPr>
              <w:t>Teoretická část práce</w:t>
            </w:r>
          </w:p>
        </w:tc>
      </w:tr>
      <w:tr w:rsidR="002E40F3" w:rsidRPr="00FE1061" w14:paraId="34FE9ACD" w14:textId="77777777" w:rsidTr="002C2527">
        <w:tc>
          <w:tcPr>
            <w:tcW w:w="3788" w:type="pct"/>
            <w:gridSpan w:val="2"/>
          </w:tcPr>
          <w:p w14:paraId="34FE9AC6" w14:textId="77777777" w:rsidR="002E40F3" w:rsidRPr="00FE1061" w:rsidRDefault="002E40F3" w:rsidP="002E40F3">
            <w:r w:rsidRPr="00FE1061">
              <w:rPr>
                <w:sz w:val="22"/>
                <w:szCs w:val="22"/>
              </w:rPr>
              <w:t xml:space="preserve">Formulace cílů práce </w:t>
            </w:r>
          </w:p>
        </w:tc>
        <w:tc>
          <w:tcPr>
            <w:tcW w:w="212" w:type="pct"/>
            <w:vAlign w:val="center"/>
          </w:tcPr>
          <w:p w14:paraId="34FE9AC7" w14:textId="67B157B8" w:rsidR="002E40F3" w:rsidRPr="002C2527" w:rsidRDefault="00B74AE6" w:rsidP="002E40F3">
            <w:pPr>
              <w:jc w:val="center"/>
            </w:pPr>
            <w:r>
              <w:t>A</w:t>
            </w:r>
          </w:p>
        </w:tc>
        <w:tc>
          <w:tcPr>
            <w:tcW w:w="205" w:type="pct"/>
            <w:vAlign w:val="center"/>
          </w:tcPr>
          <w:p w14:paraId="34FE9AC8" w14:textId="7248A365" w:rsidR="002E40F3" w:rsidRPr="002C2527" w:rsidRDefault="002E40F3" w:rsidP="002E40F3">
            <w:pPr>
              <w:jc w:val="center"/>
            </w:pPr>
          </w:p>
        </w:tc>
        <w:tc>
          <w:tcPr>
            <w:tcW w:w="205" w:type="pct"/>
            <w:vAlign w:val="center"/>
          </w:tcPr>
          <w:p w14:paraId="34FE9AC9" w14:textId="77777777" w:rsidR="002E40F3" w:rsidRPr="002C2527" w:rsidRDefault="002E40F3" w:rsidP="002E40F3">
            <w:pPr>
              <w:jc w:val="center"/>
            </w:pPr>
          </w:p>
        </w:tc>
        <w:tc>
          <w:tcPr>
            <w:tcW w:w="204" w:type="pct"/>
            <w:vAlign w:val="center"/>
          </w:tcPr>
          <w:p w14:paraId="34FE9ACA" w14:textId="77777777" w:rsidR="002E40F3" w:rsidRPr="002C2527" w:rsidRDefault="002E40F3" w:rsidP="002E40F3">
            <w:pPr>
              <w:jc w:val="center"/>
            </w:pPr>
          </w:p>
        </w:tc>
        <w:tc>
          <w:tcPr>
            <w:tcW w:w="197" w:type="pct"/>
            <w:vAlign w:val="center"/>
          </w:tcPr>
          <w:p w14:paraId="34FE9ACB" w14:textId="77777777" w:rsidR="002E40F3" w:rsidRPr="002C2527" w:rsidRDefault="002E40F3" w:rsidP="002E40F3">
            <w:pPr>
              <w:jc w:val="center"/>
            </w:pPr>
          </w:p>
        </w:tc>
        <w:tc>
          <w:tcPr>
            <w:tcW w:w="190" w:type="pct"/>
            <w:vAlign w:val="center"/>
          </w:tcPr>
          <w:p w14:paraId="34FE9ACC" w14:textId="77777777" w:rsidR="002E40F3" w:rsidRPr="002C2527" w:rsidRDefault="002E40F3" w:rsidP="002E40F3">
            <w:pPr>
              <w:jc w:val="center"/>
            </w:pPr>
          </w:p>
        </w:tc>
      </w:tr>
      <w:tr w:rsidR="002E40F3" w:rsidRPr="00FE1061" w14:paraId="34FE9AD5" w14:textId="77777777" w:rsidTr="002C2527">
        <w:tc>
          <w:tcPr>
            <w:tcW w:w="3788" w:type="pct"/>
            <w:gridSpan w:val="2"/>
          </w:tcPr>
          <w:p w14:paraId="34FE9ACE" w14:textId="77777777" w:rsidR="002E40F3" w:rsidRPr="00FE1061" w:rsidRDefault="002E40F3" w:rsidP="002E40F3">
            <w:r w:rsidRPr="00FE1061">
              <w:rPr>
                <w:sz w:val="22"/>
                <w:szCs w:val="22"/>
              </w:rPr>
              <w:t xml:space="preserve">Analýza a syntéza problému </w:t>
            </w:r>
          </w:p>
        </w:tc>
        <w:tc>
          <w:tcPr>
            <w:tcW w:w="212" w:type="pct"/>
            <w:vAlign w:val="center"/>
          </w:tcPr>
          <w:p w14:paraId="34FE9ACF" w14:textId="77777777" w:rsidR="002E40F3" w:rsidRPr="002C2527" w:rsidRDefault="002E40F3" w:rsidP="002E40F3">
            <w:pPr>
              <w:jc w:val="center"/>
            </w:pPr>
          </w:p>
        </w:tc>
        <w:tc>
          <w:tcPr>
            <w:tcW w:w="205" w:type="pct"/>
            <w:vAlign w:val="center"/>
          </w:tcPr>
          <w:p w14:paraId="34FE9AD0" w14:textId="096283F0" w:rsidR="002E40F3" w:rsidRPr="002C2527" w:rsidRDefault="009C23A1" w:rsidP="002E40F3">
            <w:pPr>
              <w:jc w:val="center"/>
            </w:pPr>
            <w:r>
              <w:t>B</w:t>
            </w:r>
          </w:p>
        </w:tc>
        <w:tc>
          <w:tcPr>
            <w:tcW w:w="205" w:type="pct"/>
            <w:vAlign w:val="center"/>
          </w:tcPr>
          <w:p w14:paraId="34FE9AD1" w14:textId="26E095A3" w:rsidR="002E40F3" w:rsidRPr="002C2527" w:rsidRDefault="002E40F3" w:rsidP="002E40F3">
            <w:pPr>
              <w:jc w:val="center"/>
            </w:pPr>
          </w:p>
        </w:tc>
        <w:tc>
          <w:tcPr>
            <w:tcW w:w="204" w:type="pct"/>
            <w:vAlign w:val="center"/>
          </w:tcPr>
          <w:p w14:paraId="34FE9AD2" w14:textId="77777777" w:rsidR="002E40F3" w:rsidRPr="002C2527" w:rsidRDefault="002E40F3" w:rsidP="002E40F3">
            <w:pPr>
              <w:jc w:val="center"/>
            </w:pPr>
          </w:p>
        </w:tc>
        <w:tc>
          <w:tcPr>
            <w:tcW w:w="197" w:type="pct"/>
            <w:vAlign w:val="center"/>
          </w:tcPr>
          <w:p w14:paraId="34FE9AD3" w14:textId="77777777" w:rsidR="002E40F3" w:rsidRPr="002C2527" w:rsidRDefault="002E40F3" w:rsidP="002E40F3">
            <w:pPr>
              <w:jc w:val="center"/>
            </w:pPr>
          </w:p>
        </w:tc>
        <w:tc>
          <w:tcPr>
            <w:tcW w:w="190" w:type="pct"/>
            <w:vAlign w:val="center"/>
          </w:tcPr>
          <w:p w14:paraId="34FE9AD4" w14:textId="77777777" w:rsidR="002E40F3" w:rsidRPr="002C2527" w:rsidRDefault="002E40F3" w:rsidP="002E40F3">
            <w:pPr>
              <w:jc w:val="center"/>
            </w:pPr>
          </w:p>
        </w:tc>
      </w:tr>
      <w:tr w:rsidR="002E40F3" w:rsidRPr="00FE1061" w14:paraId="34FE9ADD" w14:textId="77777777" w:rsidTr="002C2527">
        <w:tc>
          <w:tcPr>
            <w:tcW w:w="3788" w:type="pct"/>
            <w:gridSpan w:val="2"/>
          </w:tcPr>
          <w:p w14:paraId="34FE9AD6" w14:textId="77777777" w:rsidR="002E40F3" w:rsidRPr="00FE1061" w:rsidRDefault="002E40F3" w:rsidP="002E40F3">
            <w:r w:rsidRPr="00FE1061">
              <w:rPr>
                <w:sz w:val="22"/>
                <w:szCs w:val="22"/>
              </w:rPr>
              <w:t>Práce s odbornou literaturou (rozsah a aktuálnost použité literatury, hloubka zpracování použité literatury)</w:t>
            </w:r>
          </w:p>
        </w:tc>
        <w:tc>
          <w:tcPr>
            <w:tcW w:w="212" w:type="pct"/>
            <w:vAlign w:val="center"/>
          </w:tcPr>
          <w:p w14:paraId="34FE9AD7" w14:textId="77777777" w:rsidR="002E40F3" w:rsidRPr="002C2527" w:rsidRDefault="002E40F3" w:rsidP="002E40F3">
            <w:pPr>
              <w:jc w:val="center"/>
            </w:pPr>
          </w:p>
        </w:tc>
        <w:tc>
          <w:tcPr>
            <w:tcW w:w="205" w:type="pct"/>
            <w:vAlign w:val="center"/>
          </w:tcPr>
          <w:p w14:paraId="34FE9AD8" w14:textId="77777777" w:rsidR="002E40F3" w:rsidRPr="002C2527" w:rsidRDefault="002E40F3" w:rsidP="002E40F3">
            <w:pPr>
              <w:jc w:val="center"/>
            </w:pPr>
          </w:p>
        </w:tc>
        <w:tc>
          <w:tcPr>
            <w:tcW w:w="205" w:type="pct"/>
            <w:vAlign w:val="center"/>
          </w:tcPr>
          <w:p w14:paraId="34FE9AD9" w14:textId="0381D34E" w:rsidR="002E40F3" w:rsidRPr="002C2527" w:rsidRDefault="00B74AE6" w:rsidP="002E40F3">
            <w:pPr>
              <w:jc w:val="center"/>
            </w:pPr>
            <w:r>
              <w:t>C</w:t>
            </w:r>
          </w:p>
        </w:tc>
        <w:tc>
          <w:tcPr>
            <w:tcW w:w="204" w:type="pct"/>
            <w:vAlign w:val="center"/>
          </w:tcPr>
          <w:p w14:paraId="34FE9ADA" w14:textId="77777777" w:rsidR="002E40F3" w:rsidRPr="002C2527" w:rsidRDefault="002E40F3" w:rsidP="002E40F3">
            <w:pPr>
              <w:jc w:val="center"/>
            </w:pPr>
          </w:p>
        </w:tc>
        <w:tc>
          <w:tcPr>
            <w:tcW w:w="197" w:type="pct"/>
            <w:vAlign w:val="center"/>
          </w:tcPr>
          <w:p w14:paraId="34FE9ADB" w14:textId="77777777" w:rsidR="002E40F3" w:rsidRPr="002C2527" w:rsidRDefault="002E40F3" w:rsidP="002E40F3">
            <w:pPr>
              <w:jc w:val="center"/>
            </w:pPr>
          </w:p>
        </w:tc>
        <w:tc>
          <w:tcPr>
            <w:tcW w:w="190" w:type="pct"/>
            <w:vAlign w:val="center"/>
          </w:tcPr>
          <w:p w14:paraId="34FE9ADC" w14:textId="77777777" w:rsidR="002E40F3" w:rsidRPr="002C2527" w:rsidRDefault="002E40F3" w:rsidP="002E40F3">
            <w:pPr>
              <w:jc w:val="center"/>
            </w:pPr>
          </w:p>
        </w:tc>
      </w:tr>
      <w:tr w:rsidR="002E40F3" w:rsidRPr="00FE1061" w14:paraId="34FE9ADF" w14:textId="77777777" w:rsidTr="002C2527">
        <w:tc>
          <w:tcPr>
            <w:tcW w:w="5000" w:type="pct"/>
            <w:gridSpan w:val="8"/>
            <w:tcBorders>
              <w:bottom w:val="single" w:sz="4" w:space="0" w:color="auto"/>
            </w:tcBorders>
            <w:shd w:val="clear" w:color="auto" w:fill="A6A6A6"/>
            <w:vAlign w:val="center"/>
          </w:tcPr>
          <w:p w14:paraId="34FE9ADE" w14:textId="77777777" w:rsidR="002E40F3" w:rsidRPr="002C2527" w:rsidRDefault="002E40F3" w:rsidP="002E40F3">
            <w:pPr>
              <w:jc w:val="center"/>
            </w:pPr>
            <w:r w:rsidRPr="002C2527">
              <w:rPr>
                <w:b/>
                <w:color w:val="FFFFFF"/>
                <w:sz w:val="22"/>
                <w:szCs w:val="22"/>
              </w:rPr>
              <w:t>Praktická část práce</w:t>
            </w:r>
          </w:p>
        </w:tc>
      </w:tr>
      <w:tr w:rsidR="002E40F3" w:rsidRPr="00FE1061" w14:paraId="34FE9AE1" w14:textId="77777777" w:rsidTr="002C2527">
        <w:trPr>
          <w:trHeight w:val="266"/>
        </w:trPr>
        <w:tc>
          <w:tcPr>
            <w:tcW w:w="5000" w:type="pct"/>
            <w:gridSpan w:val="8"/>
            <w:tcBorders>
              <w:top w:val="single" w:sz="4" w:space="0" w:color="auto"/>
              <w:bottom w:val="single" w:sz="4" w:space="0" w:color="auto"/>
            </w:tcBorders>
            <w:shd w:val="clear" w:color="auto" w:fill="B8CCE4"/>
          </w:tcPr>
          <w:p w14:paraId="34FE9AE0" w14:textId="77777777" w:rsidR="002E40F3" w:rsidRPr="002C2527" w:rsidRDefault="002E40F3" w:rsidP="002E40F3">
            <w:pPr>
              <w:rPr>
                <w:b/>
              </w:rPr>
            </w:pPr>
            <w:r w:rsidRPr="002C2527">
              <w:rPr>
                <w:b/>
                <w:sz w:val="22"/>
                <w:szCs w:val="22"/>
              </w:rPr>
              <w:t>Bakalářská práce teoreticko-výzkumného charakteru</w:t>
            </w:r>
          </w:p>
        </w:tc>
      </w:tr>
      <w:tr w:rsidR="002E40F3" w:rsidRPr="00FE1061" w14:paraId="34FE9AE9" w14:textId="77777777" w:rsidTr="002C2527">
        <w:tc>
          <w:tcPr>
            <w:tcW w:w="3788" w:type="pct"/>
            <w:gridSpan w:val="2"/>
            <w:tcBorders>
              <w:top w:val="single" w:sz="4" w:space="0" w:color="auto"/>
              <w:bottom w:val="single" w:sz="4" w:space="0" w:color="auto"/>
            </w:tcBorders>
            <w:shd w:val="clear" w:color="auto" w:fill="B8CCE4"/>
          </w:tcPr>
          <w:p w14:paraId="34FE9AE2" w14:textId="77777777" w:rsidR="002E40F3" w:rsidRPr="00FE1061" w:rsidRDefault="002E40F3" w:rsidP="002E40F3">
            <w:r w:rsidRPr="00FE1061">
              <w:rPr>
                <w:sz w:val="22"/>
                <w:szCs w:val="22"/>
              </w:rPr>
              <w:t>Věcná správnost výzkumných cílů</w:t>
            </w:r>
          </w:p>
        </w:tc>
        <w:tc>
          <w:tcPr>
            <w:tcW w:w="212" w:type="pct"/>
            <w:tcBorders>
              <w:top w:val="single" w:sz="4" w:space="0" w:color="auto"/>
              <w:bottom w:val="single" w:sz="4" w:space="0" w:color="auto"/>
            </w:tcBorders>
            <w:shd w:val="clear" w:color="auto" w:fill="B8CCE4"/>
            <w:vAlign w:val="center"/>
          </w:tcPr>
          <w:p w14:paraId="34FE9AE3" w14:textId="77777777"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14:paraId="34FE9AE4" w14:textId="2B4701EE" w:rsidR="002E40F3" w:rsidRPr="002C2527" w:rsidRDefault="00B74AE6" w:rsidP="002E40F3">
            <w:pPr>
              <w:jc w:val="center"/>
            </w:pPr>
            <w:r>
              <w:t>B</w:t>
            </w:r>
          </w:p>
        </w:tc>
        <w:tc>
          <w:tcPr>
            <w:tcW w:w="205" w:type="pct"/>
            <w:tcBorders>
              <w:top w:val="single" w:sz="4" w:space="0" w:color="auto"/>
              <w:bottom w:val="single" w:sz="4" w:space="0" w:color="auto"/>
            </w:tcBorders>
            <w:shd w:val="clear" w:color="auto" w:fill="B8CCE4"/>
            <w:vAlign w:val="center"/>
          </w:tcPr>
          <w:p w14:paraId="34FE9AE5" w14:textId="10D3E00D"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14:paraId="34FE9AE6" w14:textId="77777777"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14:paraId="34FE9AE7" w14:textId="77777777"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14:paraId="34FE9AE8" w14:textId="77777777" w:rsidR="002E40F3" w:rsidRPr="002C2527" w:rsidRDefault="002E40F3" w:rsidP="002E40F3">
            <w:pPr>
              <w:jc w:val="center"/>
            </w:pPr>
          </w:p>
        </w:tc>
      </w:tr>
      <w:tr w:rsidR="002E40F3" w:rsidRPr="00FE1061" w14:paraId="34FE9AF2" w14:textId="77777777" w:rsidTr="002C2527">
        <w:tc>
          <w:tcPr>
            <w:tcW w:w="3788" w:type="pct"/>
            <w:gridSpan w:val="2"/>
            <w:tcBorders>
              <w:top w:val="single" w:sz="4" w:space="0" w:color="auto"/>
              <w:bottom w:val="single" w:sz="4" w:space="0" w:color="auto"/>
            </w:tcBorders>
            <w:shd w:val="clear" w:color="auto" w:fill="B8CCE4"/>
          </w:tcPr>
          <w:p w14:paraId="34FE9AEA" w14:textId="77777777" w:rsidR="002E40F3" w:rsidRPr="00FE1061" w:rsidRDefault="002E40F3" w:rsidP="002E40F3">
            <w:r w:rsidRPr="00FE1061">
              <w:rPr>
                <w:sz w:val="22"/>
                <w:szCs w:val="22"/>
              </w:rPr>
              <w:t>Adekvátnost výzkumných metod vzhledem k výzkumným otázkám</w:t>
            </w:r>
          </w:p>
          <w:p w14:paraId="34FE9AEB" w14:textId="77777777" w:rsidR="002E40F3" w:rsidRPr="00FE1061" w:rsidRDefault="002E40F3" w:rsidP="002E40F3">
            <w:r w:rsidRPr="00FE1061">
              <w:rPr>
                <w:sz w:val="22"/>
                <w:szCs w:val="22"/>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14:paraId="34FE9AEC" w14:textId="77777777"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14:paraId="34FE9AED" w14:textId="62CEE989" w:rsidR="002E40F3" w:rsidRPr="002C2527" w:rsidRDefault="00B66B58" w:rsidP="002E40F3">
            <w:pPr>
              <w:jc w:val="center"/>
            </w:pPr>
            <w:r>
              <w:t>B</w:t>
            </w:r>
          </w:p>
        </w:tc>
        <w:tc>
          <w:tcPr>
            <w:tcW w:w="205" w:type="pct"/>
            <w:tcBorders>
              <w:top w:val="single" w:sz="4" w:space="0" w:color="auto"/>
              <w:bottom w:val="single" w:sz="4" w:space="0" w:color="auto"/>
            </w:tcBorders>
            <w:shd w:val="clear" w:color="auto" w:fill="B8CCE4"/>
            <w:vAlign w:val="center"/>
          </w:tcPr>
          <w:p w14:paraId="34FE9AEE" w14:textId="36144736" w:rsidR="002E40F3" w:rsidRPr="002C2527" w:rsidRDefault="002E40F3" w:rsidP="00B66B58">
            <w:pPr>
              <w:jc w:val="center"/>
            </w:pPr>
          </w:p>
        </w:tc>
        <w:tc>
          <w:tcPr>
            <w:tcW w:w="204" w:type="pct"/>
            <w:tcBorders>
              <w:top w:val="single" w:sz="4" w:space="0" w:color="auto"/>
              <w:bottom w:val="single" w:sz="4" w:space="0" w:color="auto"/>
            </w:tcBorders>
            <w:shd w:val="clear" w:color="auto" w:fill="B8CCE4"/>
            <w:vAlign w:val="center"/>
          </w:tcPr>
          <w:p w14:paraId="34FE9AEF" w14:textId="77777777"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14:paraId="34FE9AF0" w14:textId="77777777"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14:paraId="34FE9AF1" w14:textId="77777777" w:rsidR="002E40F3" w:rsidRPr="002C2527" w:rsidRDefault="002E40F3" w:rsidP="002E40F3">
            <w:pPr>
              <w:jc w:val="center"/>
            </w:pPr>
          </w:p>
        </w:tc>
      </w:tr>
      <w:tr w:rsidR="002E40F3" w:rsidRPr="00FE1061" w14:paraId="34FE9AFA" w14:textId="77777777" w:rsidTr="002C2527">
        <w:tc>
          <w:tcPr>
            <w:tcW w:w="3788" w:type="pct"/>
            <w:gridSpan w:val="2"/>
            <w:tcBorders>
              <w:top w:val="single" w:sz="4" w:space="0" w:color="auto"/>
              <w:bottom w:val="single" w:sz="4" w:space="0" w:color="auto"/>
            </w:tcBorders>
            <w:shd w:val="clear" w:color="auto" w:fill="B8CCE4"/>
          </w:tcPr>
          <w:p w14:paraId="34FE9AF3" w14:textId="77777777" w:rsidR="002E40F3" w:rsidRPr="00FE1061" w:rsidRDefault="002E40F3" w:rsidP="002E40F3">
            <w:r w:rsidRPr="00FE1061">
              <w:rPr>
                <w:sz w:val="22"/>
                <w:szCs w:val="22"/>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14:paraId="34FE9AF4" w14:textId="77777777"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14:paraId="34FE9AF5" w14:textId="77777777"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14:paraId="34FE9AF6" w14:textId="1E6C2BC3" w:rsidR="002E40F3" w:rsidRPr="002C2527" w:rsidRDefault="00B74AE6" w:rsidP="00B74AE6">
            <w:pPr>
              <w:jc w:val="center"/>
            </w:pPr>
            <w:r>
              <w:t>C</w:t>
            </w:r>
          </w:p>
        </w:tc>
        <w:tc>
          <w:tcPr>
            <w:tcW w:w="204" w:type="pct"/>
            <w:tcBorders>
              <w:top w:val="single" w:sz="4" w:space="0" w:color="auto"/>
              <w:bottom w:val="single" w:sz="4" w:space="0" w:color="auto"/>
            </w:tcBorders>
            <w:shd w:val="clear" w:color="auto" w:fill="B8CCE4"/>
            <w:vAlign w:val="center"/>
          </w:tcPr>
          <w:p w14:paraId="34FE9AF7" w14:textId="77777777"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14:paraId="34FE9AF8" w14:textId="77777777"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14:paraId="34FE9AF9" w14:textId="77777777" w:rsidR="002E40F3" w:rsidRPr="002C2527" w:rsidRDefault="002E40F3" w:rsidP="002E40F3">
            <w:pPr>
              <w:jc w:val="center"/>
            </w:pPr>
          </w:p>
        </w:tc>
      </w:tr>
      <w:tr w:rsidR="002E40F3" w:rsidRPr="00FE1061" w14:paraId="34FE9B02" w14:textId="77777777" w:rsidTr="002C2527">
        <w:tc>
          <w:tcPr>
            <w:tcW w:w="3788" w:type="pct"/>
            <w:gridSpan w:val="2"/>
            <w:tcBorders>
              <w:top w:val="single" w:sz="4" w:space="0" w:color="auto"/>
              <w:bottom w:val="single" w:sz="4" w:space="0" w:color="auto"/>
            </w:tcBorders>
            <w:shd w:val="clear" w:color="auto" w:fill="B8CCE4"/>
          </w:tcPr>
          <w:p w14:paraId="34FE9AFB" w14:textId="77777777" w:rsidR="002E40F3" w:rsidRPr="00FE1061" w:rsidRDefault="002E40F3" w:rsidP="002E40F3">
            <w:r w:rsidRPr="00FE1061">
              <w:rPr>
                <w:sz w:val="22"/>
                <w:szCs w:val="22"/>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14:paraId="34FE9AFC" w14:textId="77777777"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14:paraId="34FE9AFD" w14:textId="77777777"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14:paraId="34FE9AFE" w14:textId="36D78D90" w:rsidR="002E40F3" w:rsidRPr="002C2527" w:rsidRDefault="00B74AE6" w:rsidP="002E40F3">
            <w:pPr>
              <w:jc w:val="center"/>
            </w:pPr>
            <w:r>
              <w:t>C</w:t>
            </w:r>
          </w:p>
        </w:tc>
        <w:tc>
          <w:tcPr>
            <w:tcW w:w="204" w:type="pct"/>
            <w:tcBorders>
              <w:top w:val="single" w:sz="4" w:space="0" w:color="auto"/>
              <w:bottom w:val="single" w:sz="4" w:space="0" w:color="auto"/>
            </w:tcBorders>
            <w:shd w:val="clear" w:color="auto" w:fill="B8CCE4"/>
            <w:vAlign w:val="center"/>
          </w:tcPr>
          <w:p w14:paraId="34FE9AFF" w14:textId="77777777"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14:paraId="34FE9B00" w14:textId="77777777"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14:paraId="34FE9B01" w14:textId="77777777" w:rsidR="002E40F3" w:rsidRPr="002C2527" w:rsidRDefault="002E40F3" w:rsidP="002E40F3">
            <w:pPr>
              <w:jc w:val="center"/>
            </w:pPr>
          </w:p>
        </w:tc>
      </w:tr>
      <w:tr w:rsidR="002E40F3" w:rsidRPr="00FE1061" w14:paraId="34FE9B04" w14:textId="77777777" w:rsidTr="002C2527">
        <w:tc>
          <w:tcPr>
            <w:tcW w:w="5000" w:type="pct"/>
            <w:gridSpan w:val="8"/>
            <w:shd w:val="clear" w:color="auto" w:fill="A6A6A6"/>
          </w:tcPr>
          <w:p w14:paraId="34FE9B03" w14:textId="77777777" w:rsidR="002E40F3" w:rsidRPr="002C2527" w:rsidRDefault="002E40F3" w:rsidP="002E40F3">
            <w:pPr>
              <w:jc w:val="center"/>
              <w:rPr>
                <w:b/>
                <w:color w:val="FFFFFF"/>
              </w:rPr>
            </w:pPr>
            <w:r w:rsidRPr="002C2527">
              <w:rPr>
                <w:b/>
                <w:color w:val="FFFFFF"/>
                <w:sz w:val="22"/>
                <w:szCs w:val="22"/>
              </w:rPr>
              <w:t>Celková kvalita a přínos práce</w:t>
            </w:r>
          </w:p>
        </w:tc>
      </w:tr>
      <w:tr w:rsidR="002E40F3" w:rsidRPr="00FE1061" w14:paraId="34FE9B0C" w14:textId="77777777" w:rsidTr="002C2527">
        <w:tc>
          <w:tcPr>
            <w:tcW w:w="3788" w:type="pct"/>
            <w:gridSpan w:val="2"/>
          </w:tcPr>
          <w:p w14:paraId="34FE9B05" w14:textId="77777777" w:rsidR="002E40F3" w:rsidRPr="00FE1061" w:rsidRDefault="002E40F3" w:rsidP="002E40F3">
            <w:r w:rsidRPr="00FE1061">
              <w:rPr>
                <w:sz w:val="22"/>
                <w:szCs w:val="22"/>
              </w:rPr>
              <w:t>Kvalita, náročnost a originalita řešení zvoleného tématu</w:t>
            </w:r>
          </w:p>
        </w:tc>
        <w:tc>
          <w:tcPr>
            <w:tcW w:w="212" w:type="pct"/>
            <w:vAlign w:val="center"/>
          </w:tcPr>
          <w:p w14:paraId="34FE9B06" w14:textId="77777777" w:rsidR="002E40F3" w:rsidRPr="002C2527" w:rsidRDefault="002E40F3" w:rsidP="002E40F3">
            <w:pPr>
              <w:jc w:val="center"/>
            </w:pPr>
          </w:p>
        </w:tc>
        <w:tc>
          <w:tcPr>
            <w:tcW w:w="205" w:type="pct"/>
            <w:vAlign w:val="center"/>
          </w:tcPr>
          <w:p w14:paraId="34FE9B07" w14:textId="6F735709" w:rsidR="002E40F3" w:rsidRPr="002C2527" w:rsidRDefault="00B74AE6" w:rsidP="002E40F3">
            <w:pPr>
              <w:jc w:val="center"/>
            </w:pPr>
            <w:r>
              <w:t>B</w:t>
            </w:r>
          </w:p>
        </w:tc>
        <w:tc>
          <w:tcPr>
            <w:tcW w:w="205" w:type="pct"/>
            <w:vAlign w:val="center"/>
          </w:tcPr>
          <w:p w14:paraId="34FE9B08" w14:textId="77777777" w:rsidR="002E40F3" w:rsidRPr="002C2527" w:rsidRDefault="002E40F3" w:rsidP="002E40F3">
            <w:pPr>
              <w:jc w:val="center"/>
            </w:pPr>
          </w:p>
        </w:tc>
        <w:tc>
          <w:tcPr>
            <w:tcW w:w="204" w:type="pct"/>
            <w:vAlign w:val="center"/>
          </w:tcPr>
          <w:p w14:paraId="34FE9B09" w14:textId="77777777" w:rsidR="002E40F3" w:rsidRPr="002C2527" w:rsidRDefault="002E40F3" w:rsidP="002E40F3">
            <w:pPr>
              <w:jc w:val="center"/>
            </w:pPr>
          </w:p>
        </w:tc>
        <w:tc>
          <w:tcPr>
            <w:tcW w:w="197" w:type="pct"/>
            <w:vAlign w:val="center"/>
          </w:tcPr>
          <w:p w14:paraId="34FE9B0A" w14:textId="77777777" w:rsidR="002E40F3" w:rsidRPr="002C2527" w:rsidRDefault="002E40F3" w:rsidP="002E40F3">
            <w:pPr>
              <w:jc w:val="center"/>
            </w:pPr>
          </w:p>
        </w:tc>
        <w:tc>
          <w:tcPr>
            <w:tcW w:w="190" w:type="pct"/>
            <w:vAlign w:val="center"/>
          </w:tcPr>
          <w:p w14:paraId="34FE9B0B" w14:textId="77777777" w:rsidR="002E40F3" w:rsidRPr="002C2527" w:rsidRDefault="002E40F3" w:rsidP="002E40F3">
            <w:pPr>
              <w:jc w:val="center"/>
            </w:pPr>
          </w:p>
        </w:tc>
      </w:tr>
      <w:tr w:rsidR="002E40F3" w:rsidRPr="00FE1061" w14:paraId="34FE9B14" w14:textId="77777777" w:rsidTr="002C2527">
        <w:tc>
          <w:tcPr>
            <w:tcW w:w="3788" w:type="pct"/>
            <w:gridSpan w:val="2"/>
          </w:tcPr>
          <w:p w14:paraId="34FE9B0D" w14:textId="77777777" w:rsidR="002E40F3" w:rsidRPr="00FE1061" w:rsidRDefault="002E40F3" w:rsidP="002E40F3">
            <w:r w:rsidRPr="00FE1061">
              <w:rPr>
                <w:sz w:val="22"/>
                <w:szCs w:val="22"/>
              </w:rPr>
              <w:t>Odborný přínos práce a možnost jejího praktického využití</w:t>
            </w:r>
          </w:p>
        </w:tc>
        <w:tc>
          <w:tcPr>
            <w:tcW w:w="212" w:type="pct"/>
            <w:vAlign w:val="center"/>
          </w:tcPr>
          <w:p w14:paraId="34FE9B0E" w14:textId="77777777" w:rsidR="002E40F3" w:rsidRPr="002C2527" w:rsidRDefault="002E40F3" w:rsidP="002E40F3">
            <w:pPr>
              <w:jc w:val="center"/>
            </w:pPr>
          </w:p>
        </w:tc>
        <w:tc>
          <w:tcPr>
            <w:tcW w:w="205" w:type="pct"/>
            <w:vAlign w:val="center"/>
          </w:tcPr>
          <w:p w14:paraId="34FE9B0F" w14:textId="77777777" w:rsidR="002E40F3" w:rsidRPr="002C2527" w:rsidRDefault="002E40F3" w:rsidP="002E40F3">
            <w:pPr>
              <w:jc w:val="center"/>
            </w:pPr>
          </w:p>
        </w:tc>
        <w:tc>
          <w:tcPr>
            <w:tcW w:w="205" w:type="pct"/>
            <w:vAlign w:val="center"/>
          </w:tcPr>
          <w:p w14:paraId="34FE9B10" w14:textId="0FB20A2B" w:rsidR="002E40F3" w:rsidRPr="002C2527" w:rsidRDefault="00B74AE6" w:rsidP="002E40F3">
            <w:pPr>
              <w:jc w:val="center"/>
            </w:pPr>
            <w:r>
              <w:t>C</w:t>
            </w:r>
          </w:p>
        </w:tc>
        <w:tc>
          <w:tcPr>
            <w:tcW w:w="204" w:type="pct"/>
            <w:vAlign w:val="center"/>
          </w:tcPr>
          <w:p w14:paraId="34FE9B11" w14:textId="77777777" w:rsidR="002E40F3" w:rsidRPr="002C2527" w:rsidRDefault="002E40F3" w:rsidP="002E40F3">
            <w:pPr>
              <w:jc w:val="center"/>
            </w:pPr>
          </w:p>
        </w:tc>
        <w:tc>
          <w:tcPr>
            <w:tcW w:w="197" w:type="pct"/>
            <w:vAlign w:val="center"/>
          </w:tcPr>
          <w:p w14:paraId="34FE9B12" w14:textId="77777777" w:rsidR="002E40F3" w:rsidRPr="002C2527" w:rsidRDefault="002E40F3" w:rsidP="002E40F3">
            <w:pPr>
              <w:jc w:val="center"/>
            </w:pPr>
          </w:p>
        </w:tc>
        <w:tc>
          <w:tcPr>
            <w:tcW w:w="190" w:type="pct"/>
            <w:vAlign w:val="center"/>
          </w:tcPr>
          <w:p w14:paraId="34FE9B13" w14:textId="77777777" w:rsidR="002E40F3" w:rsidRPr="002C2527" w:rsidRDefault="002E40F3" w:rsidP="002E40F3">
            <w:pPr>
              <w:jc w:val="center"/>
            </w:pPr>
          </w:p>
        </w:tc>
      </w:tr>
      <w:tr w:rsidR="002E40F3" w:rsidRPr="00FE1061" w14:paraId="34FE9B1C" w14:textId="77777777" w:rsidTr="002C2527">
        <w:tc>
          <w:tcPr>
            <w:tcW w:w="3788" w:type="pct"/>
            <w:gridSpan w:val="2"/>
          </w:tcPr>
          <w:p w14:paraId="34FE9B15" w14:textId="77777777" w:rsidR="002E40F3" w:rsidRPr="00FE1061" w:rsidRDefault="002E40F3" w:rsidP="002E40F3">
            <w:r w:rsidRPr="00FE1061">
              <w:rPr>
                <w:sz w:val="22"/>
                <w:szCs w:val="22"/>
              </w:rPr>
              <w:t>Spolupráce s vedoucím práce</w:t>
            </w:r>
          </w:p>
        </w:tc>
        <w:tc>
          <w:tcPr>
            <w:tcW w:w="212" w:type="pct"/>
            <w:vAlign w:val="center"/>
          </w:tcPr>
          <w:p w14:paraId="34FE9B16" w14:textId="523CCB38" w:rsidR="002E40F3" w:rsidRPr="002C2527" w:rsidRDefault="00B74AE6" w:rsidP="002E40F3">
            <w:pPr>
              <w:jc w:val="center"/>
            </w:pPr>
            <w:r>
              <w:t>A</w:t>
            </w:r>
          </w:p>
        </w:tc>
        <w:tc>
          <w:tcPr>
            <w:tcW w:w="205" w:type="pct"/>
            <w:vAlign w:val="center"/>
          </w:tcPr>
          <w:p w14:paraId="34FE9B17" w14:textId="77777777" w:rsidR="002E40F3" w:rsidRPr="002C2527" w:rsidRDefault="002E40F3" w:rsidP="002E40F3">
            <w:pPr>
              <w:jc w:val="center"/>
            </w:pPr>
          </w:p>
        </w:tc>
        <w:tc>
          <w:tcPr>
            <w:tcW w:w="205" w:type="pct"/>
            <w:vAlign w:val="center"/>
          </w:tcPr>
          <w:p w14:paraId="34FE9B18" w14:textId="77777777" w:rsidR="002E40F3" w:rsidRPr="002C2527" w:rsidRDefault="002E40F3" w:rsidP="002E40F3">
            <w:pPr>
              <w:jc w:val="center"/>
            </w:pPr>
          </w:p>
        </w:tc>
        <w:tc>
          <w:tcPr>
            <w:tcW w:w="204" w:type="pct"/>
            <w:vAlign w:val="center"/>
          </w:tcPr>
          <w:p w14:paraId="34FE9B19" w14:textId="77777777" w:rsidR="002E40F3" w:rsidRPr="002C2527" w:rsidRDefault="002E40F3" w:rsidP="002E40F3">
            <w:pPr>
              <w:jc w:val="center"/>
            </w:pPr>
          </w:p>
        </w:tc>
        <w:tc>
          <w:tcPr>
            <w:tcW w:w="197" w:type="pct"/>
            <w:vAlign w:val="center"/>
          </w:tcPr>
          <w:p w14:paraId="34FE9B1A" w14:textId="77777777" w:rsidR="002E40F3" w:rsidRPr="002C2527" w:rsidRDefault="002E40F3" w:rsidP="002E40F3">
            <w:pPr>
              <w:jc w:val="center"/>
            </w:pPr>
          </w:p>
        </w:tc>
        <w:tc>
          <w:tcPr>
            <w:tcW w:w="190" w:type="pct"/>
            <w:vAlign w:val="center"/>
          </w:tcPr>
          <w:p w14:paraId="34FE9B1B" w14:textId="77777777" w:rsidR="002E40F3" w:rsidRPr="002C2527" w:rsidRDefault="002E40F3" w:rsidP="002E40F3">
            <w:pPr>
              <w:jc w:val="center"/>
            </w:pPr>
          </w:p>
        </w:tc>
      </w:tr>
      <w:tr w:rsidR="002E40F3" w:rsidRPr="00FE1061" w14:paraId="34FE9B21" w14:textId="77777777" w:rsidTr="002C2527">
        <w:tc>
          <w:tcPr>
            <w:tcW w:w="5000" w:type="pct"/>
            <w:gridSpan w:val="8"/>
          </w:tcPr>
          <w:p w14:paraId="34FE9B1D" w14:textId="77777777" w:rsidR="002A3755" w:rsidRDefault="002A3755" w:rsidP="002E40F3">
            <w:pPr>
              <w:rPr>
                <w:b/>
              </w:rPr>
            </w:pPr>
          </w:p>
          <w:p w14:paraId="34FE9B1E" w14:textId="77777777" w:rsidR="002E40F3" w:rsidRDefault="002E40F3" w:rsidP="002E40F3">
            <w:pPr>
              <w:rPr>
                <w:b/>
              </w:rPr>
            </w:pPr>
            <w:r>
              <w:rPr>
                <w:b/>
                <w:sz w:val="22"/>
                <w:szCs w:val="22"/>
              </w:rPr>
              <w:t>Odůvodnění hodnocení práce:</w:t>
            </w:r>
          </w:p>
          <w:p w14:paraId="7F30A598" w14:textId="107BFF0D" w:rsidR="009C23A1" w:rsidRDefault="00B74AE6" w:rsidP="002E40F3">
            <w:r>
              <w:t xml:space="preserve">Předložená práce zpracovává důležité a náročné téma. Obtížnost je dána nejen nesnadnou dostupností vhodných informantů, ale především citlivostí celé problematiky. </w:t>
            </w:r>
            <w:r w:rsidR="009C23A1">
              <w:t>Problém je také v tom, že oblast prolínání aspektů pěstounské péče s předškolním vzdělávání</w:t>
            </w:r>
            <w:r w:rsidR="00DE3D6C">
              <w:t>m</w:t>
            </w:r>
            <w:bookmarkStart w:id="0" w:name="_GoBack"/>
            <w:bookmarkEnd w:id="0"/>
            <w:r w:rsidR="009C23A1">
              <w:t xml:space="preserve"> je v české i zahraniční odborné literatuře spíše výjimečné.</w:t>
            </w:r>
          </w:p>
          <w:p w14:paraId="34FE9B1F" w14:textId="6C201787" w:rsidR="002E40F3" w:rsidRDefault="009C23A1" w:rsidP="002E40F3">
            <w:r>
              <w:t>V </w:t>
            </w:r>
            <w:r>
              <w:rPr>
                <w:b/>
              </w:rPr>
              <w:t>teoretické části</w:t>
            </w:r>
            <w:r>
              <w:t xml:space="preserve"> se autorka vcelku úspěšně vypořádala s termínem </w:t>
            </w:r>
            <w:r>
              <w:rPr>
                <w:i/>
              </w:rPr>
              <w:t>pěstounská rodina</w:t>
            </w:r>
            <w:r>
              <w:t>, který na odborné úrovni není zcela jasně uchopen a definován. Ačkoli se autorka snaží udržet tematickou linii, v některých pasážích textu je obtížnější hledat jednoznačnou souvislost s tématem dítěte z pěstounské rodiny v MŠ (to se týká především kap. 1.1 Současná pěstounská péče). Zároveň však považuji za vhodné objasnit cestu, která vedla k současnému stavu pěstounské péče v ČR.</w:t>
            </w:r>
            <w:r w:rsidR="00E34C6E">
              <w:t xml:space="preserve"> Autorka vhodným způsobem pracuje s dostupnými literárními zdroji. Vzhledem k již zmíněnému nedostatku tematicky vhodných publikací by práci jistě prospělo bohatší využití zdrojů cizojazyčných. To se týká především obsahové stránky, neboť po formální stránce je naplněn požadavek alespoň jednoho zahraničního zdroje (autorka cituje 3).</w:t>
            </w:r>
          </w:p>
          <w:p w14:paraId="263383AA" w14:textId="6ECFD7A5" w:rsidR="00E34C6E" w:rsidRDefault="00E34C6E" w:rsidP="002E40F3">
            <w:r>
              <w:t>V </w:t>
            </w:r>
            <w:r>
              <w:rPr>
                <w:b/>
              </w:rPr>
              <w:t>empirické části</w:t>
            </w:r>
            <w:r>
              <w:t xml:space="preserve"> je třeba ocenit výraznou snahu autorky proniknout do komunity, pochopit fungování a vztahy dětí z pěstounských rodin v prostředí mateřské školy a získat tak co nejvíce </w:t>
            </w:r>
            <w:r>
              <w:lastRenderedPageBreak/>
              <w:t xml:space="preserve">relevantních informací. To jistě pomohlo také při zajišťování vhodných informantů. </w:t>
            </w:r>
            <w:r w:rsidR="00CF5261">
              <w:t>Závěry práce (odpovědi na výzkumné otázky) by si zasloužily trochu více pozornosti a obsáhlejší objasnění. Jako jistý limit může vystupovat také diskutování výzkumných zjištění bez opory v obdobných výzkumech.</w:t>
            </w:r>
          </w:p>
          <w:p w14:paraId="3690BBD2" w14:textId="2C5F778F" w:rsidR="00CF5261" w:rsidRDefault="00CF5261" w:rsidP="002E40F3"/>
          <w:p w14:paraId="657A8496" w14:textId="04976FDC" w:rsidR="00CF5261" w:rsidRDefault="00CF5261" w:rsidP="002E40F3">
            <w:r>
              <w:t>Závěrem je třeba ocenit aktivní nasazení autorky, schopnost a ochotu nad věcmi usilovně a smysluplně přemýšlet a samostatně vyhledávat možnosti řešení výzkumných problémů, se kterými se při tvorbě práce setkala.</w:t>
            </w:r>
          </w:p>
          <w:p w14:paraId="40AAFB67" w14:textId="148B7420" w:rsidR="00CF5261" w:rsidRDefault="00CF5261" w:rsidP="002E40F3"/>
          <w:p w14:paraId="44F2A86C" w14:textId="168283DB" w:rsidR="00CF5261" w:rsidRPr="002A3755" w:rsidRDefault="00CF5261" w:rsidP="002E40F3">
            <w:r>
              <w:t>Práci doporučuji k obhajobě.</w:t>
            </w:r>
          </w:p>
          <w:p w14:paraId="34FE9B20" w14:textId="77777777" w:rsidR="002E40F3" w:rsidRPr="00FE1061" w:rsidRDefault="002E40F3" w:rsidP="00CB6D7C"/>
        </w:tc>
      </w:tr>
      <w:tr w:rsidR="002E40F3" w:rsidRPr="00FE1061" w14:paraId="34FE9B24" w14:textId="77777777" w:rsidTr="002C2527">
        <w:tc>
          <w:tcPr>
            <w:tcW w:w="5000" w:type="pct"/>
            <w:gridSpan w:val="8"/>
          </w:tcPr>
          <w:p w14:paraId="34FE9B22" w14:textId="77777777" w:rsidR="002E40F3" w:rsidRPr="00FE1061" w:rsidRDefault="002E40F3" w:rsidP="002E40F3">
            <w:pPr>
              <w:rPr>
                <w:b/>
              </w:rPr>
            </w:pPr>
            <w:r w:rsidRPr="00FE1061">
              <w:rPr>
                <w:b/>
                <w:sz w:val="22"/>
                <w:szCs w:val="22"/>
              </w:rPr>
              <w:lastRenderedPageBreak/>
              <w:t>Otázky k obhajobě:</w:t>
            </w:r>
          </w:p>
          <w:p w14:paraId="5E0356CE" w14:textId="77777777" w:rsidR="002E40F3" w:rsidRDefault="00CF5261" w:rsidP="00CF5261">
            <w:pPr>
              <w:pStyle w:val="Odstavecseseznamem"/>
              <w:numPr>
                <w:ilvl w:val="0"/>
                <w:numId w:val="3"/>
              </w:numPr>
            </w:pPr>
            <w:r>
              <w:t>V teoretické části zmiňujete program KITS ověřovaný v rámci americké studie. Co by podle Vašeho názoru mohl přinést tento program České republice a jaké jsou možnosti jeho realizace v českých podmínkách?</w:t>
            </w:r>
          </w:p>
          <w:p w14:paraId="5F34E0F3" w14:textId="77777777" w:rsidR="00CF5261" w:rsidRDefault="00CF5261" w:rsidP="00CF5261">
            <w:pPr>
              <w:pStyle w:val="Odstavecseseznamem"/>
              <w:numPr>
                <w:ilvl w:val="0"/>
                <w:numId w:val="3"/>
              </w:numPr>
            </w:pPr>
            <w:r>
              <w:t>Jaké jsou možnosti učitelky při zohledňování minulosti dítěte v její práci s dítětem?</w:t>
            </w:r>
          </w:p>
          <w:p w14:paraId="34FE9B23" w14:textId="51059BBF" w:rsidR="00CF5261" w:rsidRPr="00FE1061" w:rsidRDefault="00CF5261" w:rsidP="00CF5261">
            <w:pPr>
              <w:pStyle w:val="Odstavecseseznamem"/>
            </w:pPr>
          </w:p>
        </w:tc>
      </w:tr>
      <w:tr w:rsidR="002E40F3" w:rsidRPr="00FE1061" w14:paraId="34FE9B2C" w14:textId="77777777" w:rsidTr="002C2527">
        <w:tc>
          <w:tcPr>
            <w:tcW w:w="3788" w:type="pct"/>
            <w:gridSpan w:val="2"/>
          </w:tcPr>
          <w:p w14:paraId="34FE9B25" w14:textId="77777777" w:rsidR="002E40F3" w:rsidRPr="00FE1061" w:rsidRDefault="002E40F3" w:rsidP="002E40F3">
            <w:r w:rsidRPr="00FE1061">
              <w:rPr>
                <w:b/>
                <w:sz w:val="22"/>
                <w:szCs w:val="22"/>
              </w:rPr>
              <w:t>Celkové hodnocení</w:t>
            </w:r>
            <w:r w:rsidRPr="00FE1061">
              <w:rPr>
                <w:rStyle w:val="Znakapoznpodarou"/>
                <w:b/>
                <w:sz w:val="22"/>
                <w:szCs w:val="22"/>
              </w:rPr>
              <w:footnoteReference w:customMarkFollows="1" w:id="1"/>
              <w:t>*</w:t>
            </w:r>
          </w:p>
        </w:tc>
        <w:tc>
          <w:tcPr>
            <w:tcW w:w="212" w:type="pct"/>
            <w:vAlign w:val="center"/>
          </w:tcPr>
          <w:p w14:paraId="34FE9B26" w14:textId="77777777" w:rsidR="002E40F3" w:rsidRPr="002C2527" w:rsidRDefault="002E40F3" w:rsidP="002E40F3">
            <w:pPr>
              <w:jc w:val="center"/>
            </w:pPr>
          </w:p>
        </w:tc>
        <w:tc>
          <w:tcPr>
            <w:tcW w:w="205" w:type="pct"/>
            <w:vAlign w:val="center"/>
          </w:tcPr>
          <w:p w14:paraId="34FE9B27" w14:textId="0F682078" w:rsidR="002E40F3" w:rsidRPr="002C2527" w:rsidRDefault="00B66B58" w:rsidP="002E40F3">
            <w:pPr>
              <w:jc w:val="center"/>
            </w:pPr>
            <w:r>
              <w:t>B</w:t>
            </w:r>
          </w:p>
        </w:tc>
        <w:tc>
          <w:tcPr>
            <w:tcW w:w="205" w:type="pct"/>
            <w:vAlign w:val="center"/>
          </w:tcPr>
          <w:p w14:paraId="34FE9B28" w14:textId="3266E04D" w:rsidR="002E40F3" w:rsidRPr="002C2527" w:rsidRDefault="002E40F3" w:rsidP="00B66B58">
            <w:pPr>
              <w:jc w:val="center"/>
            </w:pPr>
          </w:p>
        </w:tc>
        <w:tc>
          <w:tcPr>
            <w:tcW w:w="204" w:type="pct"/>
            <w:vAlign w:val="center"/>
          </w:tcPr>
          <w:p w14:paraId="34FE9B29" w14:textId="77777777" w:rsidR="002E40F3" w:rsidRPr="002C2527" w:rsidRDefault="002E40F3" w:rsidP="002E40F3">
            <w:pPr>
              <w:jc w:val="center"/>
            </w:pPr>
          </w:p>
        </w:tc>
        <w:tc>
          <w:tcPr>
            <w:tcW w:w="197" w:type="pct"/>
            <w:vAlign w:val="center"/>
          </w:tcPr>
          <w:p w14:paraId="34FE9B2A" w14:textId="77777777" w:rsidR="002E40F3" w:rsidRPr="002C2527" w:rsidRDefault="002E40F3" w:rsidP="002E40F3">
            <w:pPr>
              <w:jc w:val="center"/>
            </w:pPr>
          </w:p>
        </w:tc>
        <w:tc>
          <w:tcPr>
            <w:tcW w:w="190" w:type="pct"/>
            <w:vAlign w:val="center"/>
          </w:tcPr>
          <w:p w14:paraId="34FE9B2B" w14:textId="77777777" w:rsidR="002E40F3" w:rsidRPr="002C2527" w:rsidRDefault="002E40F3" w:rsidP="002E40F3">
            <w:pPr>
              <w:jc w:val="center"/>
            </w:pPr>
          </w:p>
        </w:tc>
      </w:tr>
      <w:tr w:rsidR="002E40F3" w:rsidRPr="00FE1061" w14:paraId="34FE9B2F" w14:textId="77777777" w:rsidTr="002C2527">
        <w:tc>
          <w:tcPr>
            <w:tcW w:w="3788" w:type="pct"/>
            <w:gridSpan w:val="2"/>
            <w:vAlign w:val="center"/>
          </w:tcPr>
          <w:p w14:paraId="34FE9B2D" w14:textId="313ADFBF" w:rsidR="002E40F3" w:rsidRPr="00FE1061" w:rsidRDefault="002E40F3" w:rsidP="00AB7C0C">
            <w:r w:rsidRPr="00FE1061">
              <w:rPr>
                <w:sz w:val="22"/>
                <w:szCs w:val="22"/>
              </w:rPr>
              <w:t>Datum:</w:t>
            </w:r>
            <w:r>
              <w:rPr>
                <w:sz w:val="22"/>
                <w:szCs w:val="22"/>
              </w:rPr>
              <w:t xml:space="preserve"> </w:t>
            </w:r>
            <w:r w:rsidR="00B66B58">
              <w:rPr>
                <w:sz w:val="22"/>
                <w:szCs w:val="22"/>
              </w:rPr>
              <w:t>14. května 2021</w:t>
            </w:r>
          </w:p>
        </w:tc>
        <w:tc>
          <w:tcPr>
            <w:tcW w:w="1212" w:type="pct"/>
            <w:gridSpan w:val="6"/>
            <w:vAlign w:val="center"/>
          </w:tcPr>
          <w:p w14:paraId="2573F01A" w14:textId="77777777" w:rsidR="002E40F3" w:rsidRDefault="002E40F3" w:rsidP="002E40F3">
            <w:r w:rsidRPr="00FE1061">
              <w:rPr>
                <w:sz w:val="22"/>
                <w:szCs w:val="22"/>
              </w:rPr>
              <w:t>Podpis:</w:t>
            </w:r>
          </w:p>
          <w:p w14:paraId="34FE9B2E" w14:textId="0D04DB43" w:rsidR="00D04463" w:rsidRPr="00FE1061" w:rsidRDefault="00D04463" w:rsidP="002E40F3">
            <w:r>
              <w:rPr>
                <w:sz w:val="22"/>
                <w:szCs w:val="22"/>
              </w:rPr>
              <w:t>Viktor Pacholík, v.r.</w:t>
            </w:r>
          </w:p>
        </w:tc>
      </w:tr>
    </w:tbl>
    <w:p w14:paraId="34FE9B30" w14:textId="77777777" w:rsidR="00B94260" w:rsidRDefault="00B94260"/>
    <w:sectPr w:rsidR="00B94260"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E9B33" w14:textId="77777777" w:rsidR="005957FF" w:rsidRDefault="005957FF" w:rsidP="001471ED">
      <w:r>
        <w:separator/>
      </w:r>
    </w:p>
  </w:endnote>
  <w:endnote w:type="continuationSeparator" w:id="0">
    <w:p w14:paraId="34FE9B34" w14:textId="77777777" w:rsidR="005957FF" w:rsidRDefault="005957FF"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E9B31" w14:textId="77777777" w:rsidR="005957FF" w:rsidRDefault="005957FF" w:rsidP="001471ED">
      <w:r>
        <w:separator/>
      </w:r>
    </w:p>
  </w:footnote>
  <w:footnote w:type="continuationSeparator" w:id="0">
    <w:p w14:paraId="34FE9B32" w14:textId="77777777" w:rsidR="005957FF" w:rsidRDefault="005957FF" w:rsidP="001471ED">
      <w:r>
        <w:continuationSeparator/>
      </w:r>
    </w:p>
  </w:footnote>
  <w:footnote w:id="1">
    <w:p w14:paraId="34FE9B35" w14:textId="77777777"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2830"/>
    <w:multiLevelType w:val="hybridMultilevel"/>
    <w:tmpl w:val="646270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7WwNDa3NLSwsDA1MjNR0lEKTi0uzszPAykwqgUAq7ardCwAAAA="/>
  </w:docVars>
  <w:rsids>
    <w:rsidRoot w:val="001471ED"/>
    <w:rsid w:val="0002465C"/>
    <w:rsid w:val="00041F7C"/>
    <w:rsid w:val="000E102F"/>
    <w:rsid w:val="00102BCF"/>
    <w:rsid w:val="001471ED"/>
    <w:rsid w:val="001D33EA"/>
    <w:rsid w:val="002A3755"/>
    <w:rsid w:val="002C2527"/>
    <w:rsid w:val="002E40F3"/>
    <w:rsid w:val="00385E1B"/>
    <w:rsid w:val="00417493"/>
    <w:rsid w:val="004A0F0E"/>
    <w:rsid w:val="00501834"/>
    <w:rsid w:val="0053742C"/>
    <w:rsid w:val="00544F6A"/>
    <w:rsid w:val="005957FF"/>
    <w:rsid w:val="005A5D39"/>
    <w:rsid w:val="006359A1"/>
    <w:rsid w:val="00646662"/>
    <w:rsid w:val="006D3086"/>
    <w:rsid w:val="0083020E"/>
    <w:rsid w:val="008D4BFE"/>
    <w:rsid w:val="008D553A"/>
    <w:rsid w:val="008D70D2"/>
    <w:rsid w:val="00974F9A"/>
    <w:rsid w:val="009B69DC"/>
    <w:rsid w:val="009C23A1"/>
    <w:rsid w:val="00A727B8"/>
    <w:rsid w:val="00AA58C0"/>
    <w:rsid w:val="00AB7C0C"/>
    <w:rsid w:val="00AD7477"/>
    <w:rsid w:val="00B21FD8"/>
    <w:rsid w:val="00B5120B"/>
    <w:rsid w:val="00B66B58"/>
    <w:rsid w:val="00B74AE6"/>
    <w:rsid w:val="00B94260"/>
    <w:rsid w:val="00BC0C6C"/>
    <w:rsid w:val="00BE1AD7"/>
    <w:rsid w:val="00CA2944"/>
    <w:rsid w:val="00CB6D7C"/>
    <w:rsid w:val="00CF5261"/>
    <w:rsid w:val="00D04463"/>
    <w:rsid w:val="00D54AA4"/>
    <w:rsid w:val="00DE3D6C"/>
    <w:rsid w:val="00E34C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9A94"/>
  <w15:docId w15:val="{813C47EF-4FCC-413C-8C81-D391CFE1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 w:type="character" w:styleId="Hypertextovodkaz">
    <w:name w:val="Hyperlink"/>
    <w:basedOn w:val="Standardnpsmoodstavce"/>
    <w:uiPriority w:val="99"/>
    <w:unhideWhenUsed/>
    <w:rsid w:val="009C23A1"/>
    <w:rPr>
      <w:color w:val="0000FF" w:themeColor="hyperlink"/>
      <w:u w:val="single"/>
    </w:rPr>
  </w:style>
  <w:style w:type="paragraph" w:styleId="Textbubliny">
    <w:name w:val="Balloon Text"/>
    <w:basedOn w:val="Normln"/>
    <w:link w:val="TextbublinyChar"/>
    <w:uiPriority w:val="99"/>
    <w:semiHidden/>
    <w:unhideWhenUsed/>
    <w:rsid w:val="00D044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44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542</Words>
  <Characters>3204</Characters>
  <Application>Microsoft Office Word</Application>
  <DocSecurity>0</DocSecurity>
  <Lines>26</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Viktor Pacholík</cp:lastModifiedBy>
  <cp:revision>5</cp:revision>
  <cp:lastPrinted>2021-05-19T10:52:00Z</cp:lastPrinted>
  <dcterms:created xsi:type="dcterms:W3CDTF">2020-05-20T20:43:00Z</dcterms:created>
  <dcterms:modified xsi:type="dcterms:W3CDTF">2021-05-19T12:15:00Z</dcterms:modified>
</cp:coreProperties>
</file>