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61"/>
        <w:gridCol w:w="361"/>
        <w:gridCol w:w="390"/>
        <w:gridCol w:w="390"/>
        <w:gridCol w:w="377"/>
        <w:gridCol w:w="346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601FA" w:rsidRDefault="00E60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01FA">
              <w:rPr>
                <w:rFonts w:ascii="Arial" w:hAnsi="Arial" w:cs="Arial"/>
                <w:b/>
              </w:rPr>
              <w:t>Veronika Stravová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601FA" w:rsidRDefault="00E601F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601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Inovace v řízení žákovského učení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E01E3" w:rsidP="004E0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1FA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60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E0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1FA">
              <w:rPr>
                <w:rFonts w:ascii="Arial" w:hAnsi="Arial" w:cs="Arial"/>
              </w:rPr>
              <w:t>rezenční</w:t>
            </w:r>
          </w:p>
        </w:tc>
      </w:tr>
      <w:tr w:rsidR="004C582C" w:rsidTr="00A11EB3">
        <w:tc>
          <w:tcPr>
            <w:tcW w:w="18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601F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601FA">
              <w:rPr>
                <w:rFonts w:ascii="Arial" w:hAnsi="Arial" w:cs="Arial"/>
              </w:rPr>
              <w:t>Kritéria hodnocení práce</w:t>
            </w:r>
          </w:p>
        </w:tc>
        <w:tc>
          <w:tcPr>
            <w:tcW w:w="314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E601F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601FA">
              <w:rPr>
                <w:rFonts w:ascii="Arial" w:hAnsi="Arial" w:cs="Arial"/>
              </w:rPr>
              <w:t>Stupeň hodnocení</w:t>
            </w:r>
            <w:r w:rsidR="000D13B9" w:rsidRPr="00E601FA">
              <w:rPr>
                <w:rFonts w:ascii="Arial" w:hAnsi="Arial" w:cs="Arial"/>
              </w:rPr>
              <w:t xml:space="preserve"> </w:t>
            </w:r>
            <w:r w:rsidRPr="00E601FA">
              <w:rPr>
                <w:rFonts w:ascii="Arial" w:hAnsi="Arial" w:cs="Arial"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E60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E601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2FDB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82FDB" w:rsidRDefault="00C82FD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82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01E3" w:rsidRDefault="004E01E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E01E3" w:rsidRDefault="004E01E3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</w:p>
          <w:p w:rsidR="00432213" w:rsidRDefault="00171F10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  <w:r w:rsidRPr="00432213">
              <w:rPr>
                <w:rFonts w:ascii="Arial" w:hAnsi="Arial" w:cs="Arial"/>
              </w:rPr>
              <w:t xml:space="preserve">Studentka dlouho odkládala práci v teoretické i praktické části diplomové práce. Dostala se do velké časové tísně, v jejímž rámci pak bylo potřebné řešit stále nové problémy v obou částech diplomové práce. Postupné řešení i výsledky se podepsaly na celkové kvalitě. </w:t>
            </w:r>
          </w:p>
          <w:p w:rsidR="004E01E3" w:rsidRDefault="004E01E3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</w:p>
          <w:p w:rsidR="00432213" w:rsidRDefault="00432213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sice deklaruje, že t</w:t>
            </w:r>
            <w:r w:rsidRPr="00432213">
              <w:rPr>
                <w:rFonts w:ascii="Arial" w:hAnsi="Arial" w:cs="Arial"/>
              </w:rPr>
              <w:t>eoretická část se soustředí na problematiku vymezení východisek pojetí inovací v primární edukaci a výuky v primárním vzdělávání z hlediska řízení. Rozděluje koncepty inovovaného řízení učebních činností žáků na úrovni cílů, obsahu i strategií řízení výuky z hlediska metod,</w:t>
            </w:r>
            <w:r>
              <w:rPr>
                <w:rFonts w:ascii="Arial" w:hAnsi="Arial" w:cs="Arial"/>
              </w:rPr>
              <w:t xml:space="preserve"> </w:t>
            </w:r>
            <w:r w:rsidRPr="00432213">
              <w:rPr>
                <w:rFonts w:ascii="Arial" w:hAnsi="Arial" w:cs="Arial"/>
              </w:rPr>
              <w:t>forem, prostředků a přístupům k výsledkům výuky.</w:t>
            </w:r>
            <w:r>
              <w:rPr>
                <w:rFonts w:ascii="Arial" w:hAnsi="Arial" w:cs="Arial"/>
              </w:rPr>
              <w:t xml:space="preserve"> Ale nedočteme se, k jakému cíli vše </w:t>
            </w:r>
            <w:r>
              <w:rPr>
                <w:rFonts w:ascii="Arial" w:hAnsi="Arial" w:cs="Arial"/>
              </w:rPr>
              <w:lastRenderedPageBreak/>
              <w:t>směřuje</w:t>
            </w:r>
            <w:r w:rsidR="00C82FDB">
              <w:rPr>
                <w:rFonts w:ascii="Arial" w:hAnsi="Arial" w:cs="Arial"/>
              </w:rPr>
              <w:t xml:space="preserve">. </w:t>
            </w:r>
            <w:r w:rsidR="00DB7A0F">
              <w:rPr>
                <w:rFonts w:ascii="Arial" w:hAnsi="Arial" w:cs="Arial"/>
              </w:rPr>
              <w:t>Dále není zcela jasné, j</w:t>
            </w:r>
            <w:r w:rsidR="00C82FDB">
              <w:rPr>
                <w:rFonts w:ascii="Arial" w:hAnsi="Arial" w:cs="Arial"/>
              </w:rPr>
              <w:t xml:space="preserve">ak je třeba rozumět konceptům v teorii diplomové práce ve vztahu k výzkumným záměrům a proč </w:t>
            </w:r>
            <w:r w:rsidR="00DA7765">
              <w:rPr>
                <w:rFonts w:ascii="Arial" w:hAnsi="Arial" w:cs="Arial"/>
              </w:rPr>
              <w:t xml:space="preserve">autorka </w:t>
            </w:r>
            <w:r w:rsidR="00C82FDB">
              <w:rPr>
                <w:rFonts w:ascii="Arial" w:hAnsi="Arial" w:cs="Arial"/>
              </w:rPr>
              <w:t>udělala tuto volbu</w:t>
            </w:r>
            <w:r>
              <w:rPr>
                <w:rFonts w:ascii="Arial" w:hAnsi="Arial" w:cs="Arial"/>
              </w:rPr>
              <w:t>.</w:t>
            </w:r>
          </w:p>
          <w:p w:rsidR="004E01E3" w:rsidRDefault="004E01E3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</w:p>
          <w:p w:rsidR="00171F10" w:rsidRDefault="00432213" w:rsidP="00432213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Také cíle praktické části diplomové práce bylo potřebné několikrát přeformulovat. A ve výsledcích není stále jasné, co je hlavní a co vedlejší </w:t>
            </w:r>
            <w:r w:rsidR="00DA7765">
              <w:rPr>
                <w:rFonts w:ascii="Arial" w:hAnsi="Arial" w:cs="Arial"/>
              </w:rPr>
              <w:t xml:space="preserve"> otázka a následující </w:t>
            </w:r>
            <w:r>
              <w:rPr>
                <w:rFonts w:ascii="Arial" w:hAnsi="Arial" w:cs="Arial"/>
              </w:rPr>
              <w:t>zjištění.</w:t>
            </w:r>
          </w:p>
          <w:p w:rsidR="004E01E3" w:rsidRDefault="004E01E3" w:rsidP="00F06ABB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</w:p>
          <w:p w:rsidR="004C582C" w:rsidRDefault="00F06ABB" w:rsidP="00F06ABB">
            <w:pPr>
              <w:pStyle w:val="Textprce"/>
              <w:spacing w:line="240" w:lineRule="auto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sice možné přihlížet k mimořádné situaci a limitujícím podmínkách, ve kterých diplomová práce vznikala a připustit ji k obhajobě. Slabiny výsledného písemného tex</w:t>
            </w:r>
            <w:r w:rsidR="00DA7765">
              <w:rPr>
                <w:rFonts w:ascii="Arial" w:hAnsi="Arial" w:cs="Arial"/>
              </w:rPr>
              <w:t>tu však nemohou byt přehlédnuty a promítly se do celkového hodnocení diplomové práce.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0F" w:rsidRDefault="00DB7A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DB7A0F" w:rsidRDefault="00DB7A0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06ABB" w:rsidRDefault="00F06ABB" w:rsidP="00F06AB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6ABB">
              <w:rPr>
                <w:rFonts w:ascii="Arial" w:hAnsi="Arial" w:cs="Arial"/>
              </w:rPr>
              <w:t>Můžete zformulovat hlavní výsledek zjištění o identifikované kvalitě inovací</w:t>
            </w:r>
            <w:r w:rsidR="0059473E">
              <w:rPr>
                <w:rFonts w:ascii="Arial" w:hAnsi="Arial" w:cs="Arial"/>
              </w:rPr>
              <w:t xml:space="preserve"> ve sledované výuce na </w:t>
            </w:r>
            <w:r w:rsidR="00DB7A0F">
              <w:rPr>
                <w:rFonts w:ascii="Arial" w:hAnsi="Arial" w:cs="Arial"/>
              </w:rPr>
              <w:t xml:space="preserve">prvním </w:t>
            </w:r>
            <w:r w:rsidR="0059473E">
              <w:rPr>
                <w:rFonts w:ascii="Arial" w:hAnsi="Arial" w:cs="Arial"/>
              </w:rPr>
              <w:t>stupni základní školy</w:t>
            </w:r>
            <w:r w:rsidRPr="00F06ABB">
              <w:rPr>
                <w:rFonts w:ascii="Arial" w:hAnsi="Arial" w:cs="Arial"/>
              </w:rPr>
              <w:t>?</w:t>
            </w:r>
          </w:p>
          <w:p w:rsidR="00DB7A0F" w:rsidRDefault="00DB7A0F" w:rsidP="00DB7A0F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59473E" w:rsidP="0059473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Jaká doporučení pro budoucí inovace výuky </w:t>
            </w:r>
            <w:r w:rsidR="00DA7765">
              <w:rPr>
                <w:rFonts w:ascii="Arial" w:hAnsi="Arial" w:cs="Arial"/>
              </w:rPr>
              <w:t xml:space="preserve">na prvním stupni </w:t>
            </w:r>
            <w:r>
              <w:rPr>
                <w:rFonts w:ascii="Arial" w:hAnsi="Arial" w:cs="Arial"/>
              </w:rPr>
              <w:t>byste vybrala jako hlavní?</w:t>
            </w:r>
          </w:p>
          <w:p w:rsidR="00DB7A0F" w:rsidRDefault="00DB7A0F" w:rsidP="00DA7765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59473E" w:rsidRDefault="0059473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473E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11EB3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59473E">
              <w:rPr>
                <w:rFonts w:ascii="Arial" w:hAnsi="Arial" w:cs="Arial"/>
              </w:rPr>
              <w:t>13. 5. 2021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310FAC">
              <w:rPr>
                <w:rFonts w:ascii="Arial" w:hAnsi="Arial" w:cs="Arial"/>
              </w:rPr>
              <w:t xml:space="preserve"> Hana Lukášová,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CA" w:rsidRDefault="002F09CA" w:rsidP="004C582C">
      <w:pPr>
        <w:spacing w:after="0" w:line="240" w:lineRule="auto"/>
      </w:pPr>
      <w:r>
        <w:separator/>
      </w:r>
    </w:p>
  </w:endnote>
  <w:endnote w:type="continuationSeparator" w:id="0">
    <w:p w:rsidR="002F09CA" w:rsidRDefault="002F09C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CA" w:rsidRDefault="002F09CA" w:rsidP="004C582C">
      <w:pPr>
        <w:spacing w:after="0" w:line="240" w:lineRule="auto"/>
      </w:pPr>
      <w:r>
        <w:separator/>
      </w:r>
    </w:p>
  </w:footnote>
  <w:footnote w:type="continuationSeparator" w:id="0">
    <w:p w:rsidR="002F09CA" w:rsidRDefault="002F09CA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A04B6"/>
    <w:multiLevelType w:val="hybridMultilevel"/>
    <w:tmpl w:val="37EE2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171F10"/>
    <w:rsid w:val="00277C39"/>
    <w:rsid w:val="002F09CA"/>
    <w:rsid w:val="00310FAC"/>
    <w:rsid w:val="003678BA"/>
    <w:rsid w:val="00375BEF"/>
    <w:rsid w:val="003B2A08"/>
    <w:rsid w:val="00432213"/>
    <w:rsid w:val="00464444"/>
    <w:rsid w:val="00467DB1"/>
    <w:rsid w:val="004C582C"/>
    <w:rsid w:val="004D7F9B"/>
    <w:rsid w:val="004E01E3"/>
    <w:rsid w:val="004F155C"/>
    <w:rsid w:val="00543B73"/>
    <w:rsid w:val="00585921"/>
    <w:rsid w:val="0059473E"/>
    <w:rsid w:val="005C0089"/>
    <w:rsid w:val="0065554D"/>
    <w:rsid w:val="00660F9F"/>
    <w:rsid w:val="00690CF7"/>
    <w:rsid w:val="00691081"/>
    <w:rsid w:val="006E7EF3"/>
    <w:rsid w:val="00736FBF"/>
    <w:rsid w:val="00880B26"/>
    <w:rsid w:val="00934879"/>
    <w:rsid w:val="00A11EB3"/>
    <w:rsid w:val="00AB5A94"/>
    <w:rsid w:val="00AB6284"/>
    <w:rsid w:val="00AF7818"/>
    <w:rsid w:val="00B06AC2"/>
    <w:rsid w:val="00B25847"/>
    <w:rsid w:val="00C82FDB"/>
    <w:rsid w:val="00C946BA"/>
    <w:rsid w:val="00D64368"/>
    <w:rsid w:val="00DA7765"/>
    <w:rsid w:val="00DB7A0F"/>
    <w:rsid w:val="00E601FA"/>
    <w:rsid w:val="00F06ABB"/>
    <w:rsid w:val="00F62F13"/>
    <w:rsid w:val="00FB4F4E"/>
    <w:rsid w:val="00FC62D3"/>
    <w:rsid w:val="00FE61BC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B9CE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customStyle="1" w:styleId="Textprce">
    <w:name w:val="Text práce"/>
    <w:basedOn w:val="Normln"/>
    <w:link w:val="TextprceChar"/>
    <w:qFormat/>
    <w:rsid w:val="00432213"/>
    <w:rPr>
      <w:rFonts w:ascii="Times New Roman" w:hAnsi="Times New Roman"/>
      <w:color w:val="000000" w:themeColor="text1"/>
    </w:rPr>
  </w:style>
  <w:style w:type="character" w:customStyle="1" w:styleId="TextprceChar">
    <w:name w:val="Text práce Char"/>
    <w:basedOn w:val="Standardnpsmoodstavce"/>
    <w:link w:val="Textprce"/>
    <w:rsid w:val="00432213"/>
    <w:rPr>
      <w:rFonts w:ascii="Times New Roman" w:eastAsia="Times New Roman" w:hAnsi="Times New Roman" w:cs="Times New Roman"/>
      <w:color w:val="000000" w:themeColor="text1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0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2018-04-21T20:34:00Z</cp:lastPrinted>
  <dcterms:created xsi:type="dcterms:W3CDTF">2021-05-12T07:44:00Z</dcterms:created>
  <dcterms:modified xsi:type="dcterms:W3CDTF">2021-05-13T08:09:00Z</dcterms:modified>
</cp:coreProperties>
</file>