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714713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a</w:t>
            </w:r>
            <w:r w:rsidR="004C582C">
              <w:rPr>
                <w:rFonts w:ascii="Arial" w:hAnsi="Arial" w:cs="Arial"/>
              </w:rPr>
              <w:t>utor</w:t>
            </w:r>
            <w:r w:rsidR="00714713">
              <w:rPr>
                <w:rFonts w:ascii="Arial" w:hAnsi="Arial" w:cs="Arial"/>
              </w:rPr>
              <w:t>ky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147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Hapalová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714713" w:rsidRDefault="00714713">
            <w:pPr>
              <w:spacing w:after="0" w:line="240" w:lineRule="auto"/>
              <w:rPr>
                <w:rFonts w:ascii="Arial" w:hAnsi="Arial" w:cs="Arial"/>
              </w:rPr>
            </w:pPr>
            <w:r w:rsidRPr="00714713">
              <w:rPr>
                <w:rFonts w:ascii="Arial" w:hAnsi="Arial" w:cs="Arial"/>
                <w:bCs/>
              </w:rPr>
              <w:t>Specifika učitelského sboru v malotřídní a tradiční základní škole pohledem ředitelů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147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PaedDr. Adriana Wiegerová, PhD.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14713" w:rsidP="007147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147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32D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32D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32D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32D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32D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32D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D32D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D32D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D32D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D32D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32D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32D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32D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D32D25" w:rsidRDefault="00D32D25">
            <w:pPr>
              <w:spacing w:after="0" w:line="240" w:lineRule="auto"/>
              <w:rPr>
                <w:rFonts w:ascii="Arial" w:hAnsi="Arial" w:cs="Arial"/>
              </w:rPr>
            </w:pPr>
            <w:r w:rsidRPr="00D32D25">
              <w:rPr>
                <w:rFonts w:ascii="Arial" w:hAnsi="Arial" w:cs="Arial"/>
              </w:rPr>
              <w:t>Předložená diplomová práce se věnuje tématu, které v podmínkách české pedagogiky začíná mít své protagonisty. Učitelské sbory jsou i dle mého názoru klíčovým srdcem školy. Učitelské sbory zpravidla tvoří ředitel, který si vytváří svůj tým spolupracovníků a především na něm záleží</w:t>
            </w:r>
            <w:r>
              <w:rPr>
                <w:rFonts w:ascii="Arial" w:hAnsi="Arial" w:cs="Arial"/>
              </w:rPr>
              <w:t>,</w:t>
            </w:r>
            <w:r w:rsidRPr="00D32D25">
              <w:rPr>
                <w:rFonts w:ascii="Arial" w:hAnsi="Arial" w:cs="Arial"/>
              </w:rPr>
              <w:t xml:space="preserve"> jak se tomuto týmu daří. </w:t>
            </w:r>
          </w:p>
          <w:p w:rsidR="00D32D25" w:rsidRDefault="00D32D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Líbí se mi, že učitelské sbory byly předmětem výzkumu ve specifikaci na srovnání tradičních a malotřídních škol, které jsou tak specifické pro Zlínský kraj. Každý z nás má v životě jiné preference a každému z nás vyhovuje jiný kolektiv lidí. I proto je d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>ležité vědět, co podporuje spokojenost v zaměstnání. Učitelské povolání má svá specifika. T</w:t>
            </w:r>
            <w:r w:rsidR="001D708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se odrážejí také v učitelských sborech. </w:t>
            </w:r>
          </w:p>
          <w:p w:rsidR="00D32D25" w:rsidRPr="000574D8" w:rsidRDefault="00D32D25">
            <w:pPr>
              <w:spacing w:after="0" w:line="240" w:lineRule="auto"/>
              <w:rPr>
                <w:rFonts w:ascii="Arial" w:hAnsi="Arial" w:cs="Arial"/>
              </w:rPr>
            </w:pPr>
            <w:r w:rsidRPr="00BC0544">
              <w:rPr>
                <w:rFonts w:ascii="Arial" w:hAnsi="Arial" w:cs="Arial"/>
              </w:rPr>
              <w:t>Autorka se v teoretické části práce věnuje analýze učitelských sborů tradičních i malotřídních základních škol v pěti základn</w:t>
            </w:r>
            <w:r w:rsidR="001D708B">
              <w:rPr>
                <w:rFonts w:ascii="Arial" w:hAnsi="Arial" w:cs="Arial"/>
              </w:rPr>
              <w:t>í</w:t>
            </w:r>
            <w:r w:rsidRPr="00BC0544">
              <w:rPr>
                <w:rFonts w:ascii="Arial" w:hAnsi="Arial" w:cs="Arial"/>
              </w:rPr>
              <w:t xml:space="preserve">ch kategoriích. </w:t>
            </w:r>
            <w:r w:rsidR="00BC0544">
              <w:rPr>
                <w:rFonts w:ascii="Arial" w:hAnsi="Arial" w:cs="Arial"/>
              </w:rPr>
              <w:t>Velký prostor mají i otázky vedení a řízení lidí, řešení konflikt</w:t>
            </w:r>
            <w:r w:rsidR="00BC0544">
              <w:rPr>
                <w:rFonts w:ascii="Calibri" w:hAnsi="Calibri" w:cs="Calibri"/>
              </w:rPr>
              <w:t>ů</w:t>
            </w:r>
            <w:r w:rsidR="00BC0544">
              <w:rPr>
                <w:rFonts w:ascii="Arial" w:hAnsi="Arial" w:cs="Arial"/>
              </w:rPr>
              <w:t>, ale také klimatu učitelských sbor</w:t>
            </w:r>
            <w:r w:rsidR="00BC0544">
              <w:rPr>
                <w:rFonts w:ascii="Calibri" w:hAnsi="Calibri" w:cs="Calibri"/>
              </w:rPr>
              <w:t>ů</w:t>
            </w:r>
            <w:r w:rsidR="00BC0544">
              <w:rPr>
                <w:rFonts w:ascii="Arial" w:hAnsi="Arial" w:cs="Arial"/>
              </w:rPr>
              <w:t xml:space="preserve">. V textu je na některých místech patrný odklon od ústředního tématu diplomové práce. Text </w:t>
            </w:r>
            <w:r w:rsidR="00BC0544" w:rsidRPr="000574D8">
              <w:rPr>
                <w:rFonts w:ascii="Arial" w:hAnsi="Arial" w:cs="Arial"/>
              </w:rPr>
              <w:t xml:space="preserve">působí </w:t>
            </w:r>
            <w:r w:rsidR="00BC0544" w:rsidRPr="000574D8">
              <w:rPr>
                <w:rFonts w:ascii="Arial" w:hAnsi="Arial" w:cs="Arial"/>
              </w:rPr>
              <w:lastRenderedPageBreak/>
              <w:t>více jako kompilát, je v něm málo vlastních názorů autorky.</w:t>
            </w:r>
          </w:p>
          <w:p w:rsidR="004C582C" w:rsidRPr="000574D8" w:rsidRDefault="00BC0544" w:rsidP="00FE7405">
            <w:pPr>
              <w:spacing w:after="0" w:line="240" w:lineRule="auto"/>
              <w:rPr>
                <w:rFonts w:ascii="Arial" w:hAnsi="Arial" w:cs="Arial"/>
              </w:rPr>
            </w:pPr>
            <w:r w:rsidRPr="000574D8">
              <w:rPr>
                <w:rFonts w:ascii="Arial" w:hAnsi="Arial" w:cs="Arial"/>
              </w:rPr>
              <w:t>V empirické části práce autorka zvolila kvalitativní design výzkumu. Sledovala čtyři učitelské sbory prostřednictvím názorů ředitelů těchto škol (2 tradiční + 2 malotřídní).</w:t>
            </w:r>
          </w:p>
          <w:p w:rsidR="00BC0544" w:rsidRDefault="00BC0544" w:rsidP="00FE7405">
            <w:pPr>
              <w:spacing w:after="0" w:line="240" w:lineRule="auto"/>
              <w:rPr>
                <w:rFonts w:ascii="Arial" w:hAnsi="Arial" w:cs="Arial"/>
              </w:rPr>
            </w:pPr>
            <w:r w:rsidRPr="000574D8">
              <w:rPr>
                <w:rFonts w:ascii="Arial" w:hAnsi="Arial" w:cs="Arial"/>
              </w:rPr>
              <w:t xml:space="preserve">Hlavní výzkumnou metodu -  rozhovor, doplnila o obsahovou analýzu výročních zpráv. Tato metodologická cesta byla slibná, jenomže na některých místech se data nepodařilo dotáhnout, resp. autorka </w:t>
            </w:r>
            <w:r w:rsidR="000574D8" w:rsidRPr="000574D8">
              <w:rPr>
                <w:rFonts w:ascii="Arial" w:hAnsi="Arial" w:cs="Arial"/>
              </w:rPr>
              <w:t>je poněkud zjednodušila. Pro mě zajímavým zjištěním je skutečnost, že ředitelé malotřídních škol se domnívají, že učitelský tým naplňuje jejich vize a že v týmu nejsou žádné konflikty. Až se mi to nechce věřit. Konflikt totiž může mít i svůj pozitivní význam. Rovněž m</w:t>
            </w:r>
            <w:r w:rsidR="001D708B">
              <w:rPr>
                <w:rFonts w:ascii="Arial" w:hAnsi="Arial" w:cs="Arial"/>
              </w:rPr>
              <w:t>ě</w:t>
            </w:r>
            <w:r w:rsidR="000574D8" w:rsidRPr="000574D8">
              <w:rPr>
                <w:rFonts w:ascii="Arial" w:hAnsi="Arial" w:cs="Arial"/>
              </w:rPr>
              <w:t xml:space="preserve"> překvapilo, že ve dvou školách jsou i nekvalifikovaní učitelé. Zajímalo by m</w:t>
            </w:r>
            <w:r w:rsidR="001D708B">
              <w:rPr>
                <w:rFonts w:ascii="Arial" w:hAnsi="Arial" w:cs="Arial"/>
              </w:rPr>
              <w:t>ě</w:t>
            </w:r>
            <w:r w:rsidR="000574D8" w:rsidRPr="000574D8">
              <w:rPr>
                <w:rFonts w:ascii="Arial" w:hAnsi="Arial" w:cs="Arial"/>
              </w:rPr>
              <w:t xml:space="preserve"> proč. Není dostatek učitelů v regionu? Možná se k tomu vyjádří autorka v prezentaci.</w:t>
            </w:r>
          </w:p>
          <w:p w:rsidR="000574D8" w:rsidRDefault="000574D8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přes chybky, které se při takových výzkumech přirozeně stávají, oceňuji pracovní zanícení autorky a vážím si rovněž naš</w:t>
            </w:r>
            <w:r w:rsidR="001D708B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 xml:space="preserve"> vzájemn</w:t>
            </w:r>
            <w:r w:rsidR="001D708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spoluprác</w:t>
            </w:r>
            <w:r w:rsidR="001D708B">
              <w:rPr>
                <w:rFonts w:ascii="Arial" w:hAnsi="Arial" w:cs="Arial"/>
              </w:rPr>
              <w:t>e</w:t>
            </w:r>
            <w:bookmarkStart w:id="0" w:name="_GoBack"/>
            <w:bookmarkEnd w:id="0"/>
            <w:r>
              <w:rPr>
                <w:rFonts w:ascii="Arial" w:hAnsi="Arial" w:cs="Arial"/>
              </w:rPr>
              <w:t>.</w:t>
            </w:r>
          </w:p>
          <w:p w:rsidR="000574D8" w:rsidRPr="000574D8" w:rsidRDefault="000574D8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BC0544" w:rsidRDefault="00BC0544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32D25" w:rsidRDefault="00D32D25" w:rsidP="00D32D2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D32D25">
              <w:rPr>
                <w:rFonts w:ascii="Arial" w:hAnsi="Arial" w:cs="Arial"/>
              </w:rPr>
              <w:t xml:space="preserve">Který učitelský sbor </w:t>
            </w:r>
            <w:r w:rsidR="00BC0544">
              <w:rPr>
                <w:rFonts w:ascii="Arial" w:hAnsi="Arial" w:cs="Arial"/>
              </w:rPr>
              <w:t xml:space="preserve">(tradiční nebo malotřídní ZŠ) </w:t>
            </w:r>
            <w:r w:rsidRPr="00D32D25">
              <w:rPr>
                <w:rFonts w:ascii="Arial" w:hAnsi="Arial" w:cs="Arial"/>
              </w:rPr>
              <w:t xml:space="preserve">má větší stabilitu podle výsledků </w:t>
            </w:r>
            <w:r w:rsidR="00BC0544">
              <w:rPr>
                <w:rFonts w:ascii="Arial" w:hAnsi="Arial" w:cs="Arial"/>
              </w:rPr>
              <w:t xml:space="preserve">vašeho </w:t>
            </w:r>
            <w:r w:rsidRPr="00D32D25">
              <w:rPr>
                <w:rFonts w:ascii="Arial" w:hAnsi="Arial" w:cs="Arial"/>
              </w:rPr>
              <w:t>výzkumu?</w:t>
            </w:r>
          </w:p>
          <w:p w:rsidR="00D32D25" w:rsidRPr="00D32D25" w:rsidRDefault="00BC0544" w:rsidP="00D32D2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byste charakterizovala </w:t>
            </w:r>
            <w:r w:rsidRPr="00BC0544">
              <w:rPr>
                <w:rFonts w:ascii="Arial" w:hAnsi="Arial" w:cs="Arial"/>
                <w:i/>
              </w:rPr>
              <w:t>pozitivní vztahy mezi učiteli</w:t>
            </w:r>
            <w:r>
              <w:rPr>
                <w:rFonts w:ascii="Arial" w:hAnsi="Arial" w:cs="Arial"/>
              </w:rPr>
              <w:t>?</w:t>
            </w:r>
          </w:p>
          <w:p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D32D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D32D25">
              <w:rPr>
                <w:rFonts w:ascii="Arial" w:hAnsi="Arial" w:cs="Arial"/>
              </w:rPr>
              <w:t>2. 5. 2021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4D8" w:rsidRDefault="002654D8" w:rsidP="004C582C">
      <w:pPr>
        <w:spacing w:after="0" w:line="240" w:lineRule="auto"/>
      </w:pPr>
      <w:r>
        <w:separator/>
      </w:r>
    </w:p>
  </w:endnote>
  <w:endnote w:type="continuationSeparator" w:id="0">
    <w:p w:rsidR="002654D8" w:rsidRDefault="002654D8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4D8" w:rsidRDefault="002654D8" w:rsidP="004C582C">
      <w:pPr>
        <w:spacing w:after="0" w:line="240" w:lineRule="auto"/>
      </w:pPr>
      <w:r>
        <w:separator/>
      </w:r>
    </w:p>
  </w:footnote>
  <w:footnote w:type="continuationSeparator" w:id="0">
    <w:p w:rsidR="002654D8" w:rsidRDefault="002654D8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4935D0"/>
    <w:multiLevelType w:val="hybridMultilevel"/>
    <w:tmpl w:val="8B9E91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82C"/>
    <w:rsid w:val="000574D8"/>
    <w:rsid w:val="000D13B9"/>
    <w:rsid w:val="00170A7A"/>
    <w:rsid w:val="001A5677"/>
    <w:rsid w:val="001D708B"/>
    <w:rsid w:val="002654D8"/>
    <w:rsid w:val="00265DF2"/>
    <w:rsid w:val="00277C39"/>
    <w:rsid w:val="002D018B"/>
    <w:rsid w:val="003678BA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6F25D7"/>
    <w:rsid w:val="00714713"/>
    <w:rsid w:val="00880B26"/>
    <w:rsid w:val="00934879"/>
    <w:rsid w:val="0097444B"/>
    <w:rsid w:val="00A242B5"/>
    <w:rsid w:val="00AB6284"/>
    <w:rsid w:val="00AF7818"/>
    <w:rsid w:val="00B25847"/>
    <w:rsid w:val="00BC0544"/>
    <w:rsid w:val="00C946BA"/>
    <w:rsid w:val="00D32D25"/>
    <w:rsid w:val="00D35344"/>
    <w:rsid w:val="00D64368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F01F"/>
  <w15:docId w15:val="{76CCAE82-4E62-4E2E-B01F-A7E33C44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32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4</cp:revision>
  <cp:lastPrinted>2018-04-21T20:34:00Z</cp:lastPrinted>
  <dcterms:created xsi:type="dcterms:W3CDTF">2021-05-01T09:02:00Z</dcterms:created>
  <dcterms:modified xsi:type="dcterms:W3CDTF">2021-05-03T08:19:00Z</dcterms:modified>
</cp:coreProperties>
</file>