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6C72BC">
        <w:rPr>
          <w:b/>
          <w:i/>
          <w:sz w:val="22"/>
          <w:szCs w:val="22"/>
        </w:rPr>
        <w:t>Andrea Jurásk</w:t>
      </w:r>
      <w:r w:rsidR="00C87EF0">
        <w:rPr>
          <w:b/>
          <w:i/>
          <w:sz w:val="22"/>
          <w:szCs w:val="22"/>
        </w:rPr>
        <w:t>ová</w:t>
      </w:r>
      <w:bookmarkEnd w:id="2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20750">
        <w:rPr>
          <w:b/>
          <w:i/>
          <w:sz w:val="22"/>
          <w:szCs w:val="22"/>
        </w:rPr>
        <w:t>Doc. Ing. Marie Paseková,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20750">
        <w:rPr>
          <w:b/>
          <w:i/>
          <w:sz w:val="22"/>
          <w:szCs w:val="22"/>
        </w:rPr>
        <w:t>201</w:t>
      </w:r>
      <w:r w:rsidR="006C72BC">
        <w:rPr>
          <w:b/>
          <w:i/>
          <w:sz w:val="22"/>
          <w:szCs w:val="22"/>
        </w:rPr>
        <w:t>9</w:t>
      </w:r>
      <w:r w:rsidR="00920750">
        <w:rPr>
          <w:b/>
          <w:i/>
          <w:sz w:val="22"/>
          <w:szCs w:val="22"/>
        </w:rPr>
        <w:t>/</w:t>
      </w:r>
      <w:r w:rsidR="006C72BC">
        <w:rPr>
          <w:b/>
          <w:i/>
          <w:sz w:val="22"/>
          <w:szCs w:val="22"/>
        </w:rPr>
        <w:t>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C87EF0">
        <w:rPr>
          <w:b/>
          <w:i/>
          <w:sz w:val="22"/>
          <w:szCs w:val="22"/>
        </w:rPr>
        <w:t xml:space="preserve">Analýza dlouhodobého majetku </w:t>
      </w:r>
      <w:r w:rsidR="006C72BC">
        <w:rPr>
          <w:b/>
          <w:i/>
          <w:sz w:val="22"/>
          <w:szCs w:val="22"/>
        </w:rPr>
        <w:t>ve vybrané firmě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b/>
                <w:snapToGrid w:val="0"/>
                <w:color w:val="000000"/>
              </w:rPr>
            </w:r>
            <w:r w:rsidR="00D56D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b/>
                <w:snapToGrid w:val="0"/>
                <w:color w:val="000000"/>
              </w:rPr>
            </w:r>
            <w:r w:rsidR="00D56D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b/>
                <w:snapToGrid w:val="0"/>
                <w:color w:val="000000"/>
              </w:rPr>
            </w:r>
            <w:r w:rsidR="00D56D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b/>
                <w:snapToGrid w:val="0"/>
                <w:color w:val="000000"/>
              </w:rPr>
            </w:r>
            <w:r w:rsidR="00D56D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b/>
                <w:snapToGrid w:val="0"/>
                <w:color w:val="000000"/>
              </w:rPr>
            </w:r>
            <w:r w:rsidR="00D56D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b/>
                <w:snapToGrid w:val="0"/>
                <w:color w:val="000000"/>
              </w:rPr>
            </w:r>
            <w:r w:rsidR="00D56D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56DE0">
              <w:rPr>
                <w:snapToGrid w:val="0"/>
                <w:color w:val="000000"/>
              </w:rPr>
            </w:r>
            <w:r w:rsidR="00D56D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6C72BC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C72BC">
              <w:rPr>
                <w:b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CC261A" w:rsidRDefault="005C5600" w:rsidP="005E6B17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CC261A" w:rsidRPr="00CC261A">
        <w:rPr>
          <w:i/>
          <w:noProof/>
        </w:rPr>
        <w:t xml:space="preserve">Cílem práce je analýza </w:t>
      </w:r>
      <w:r w:rsidR="00CC261A">
        <w:rPr>
          <w:i/>
          <w:noProof/>
        </w:rPr>
        <w:t>dlouhodobého majetku.</w:t>
      </w:r>
      <w:r w:rsidR="00CC261A" w:rsidRPr="00CC261A">
        <w:rPr>
          <w:i/>
          <w:noProof/>
        </w:rPr>
        <w:t xml:space="preserve"> Bakalářská práce splňuje cíle práce, které jsou vytyčeny v její úvodní části. Jednotlivé kapitoly na sebe navazují logicky. Analytická část využívá poznatky z předchozí teoretické části.</w:t>
      </w:r>
      <w:r w:rsidR="00CC261A">
        <w:rPr>
          <w:i/>
          <w:noProof/>
        </w:rPr>
        <w:t xml:space="preserve">V analytické části autorka </w:t>
      </w:r>
      <w:r w:rsidR="005E6B17">
        <w:rPr>
          <w:i/>
          <w:noProof/>
        </w:rPr>
        <w:t>analyzuje dlouhodobý majetek pomocí vybraných ukazatelů finanční analýzy a analyzuje také evidenci dlouhodobého majetku.</w:t>
      </w:r>
      <w:r w:rsidR="00CC261A">
        <w:rPr>
          <w:i/>
          <w:noProof/>
        </w:rPr>
        <w:t xml:space="preserve"> </w:t>
      </w:r>
      <w:r w:rsidR="00CC261A" w:rsidRPr="00CC261A">
        <w:rPr>
          <w:i/>
          <w:noProof/>
        </w:rPr>
        <w:t xml:space="preserve">Prezentace vlastních myšlenek i celková úroveň vyjadřování je na </w:t>
      </w:r>
      <w:r w:rsidR="00CC261A">
        <w:rPr>
          <w:i/>
          <w:noProof/>
        </w:rPr>
        <w:t>dobré</w:t>
      </w:r>
      <w:r w:rsidR="00CC261A" w:rsidRPr="00CC261A">
        <w:rPr>
          <w:i/>
          <w:noProof/>
        </w:rPr>
        <w:t xml:space="preserve"> úrovni.</w:t>
      </w:r>
      <w:r w:rsidR="00CC261A">
        <w:rPr>
          <w:i/>
          <w:noProof/>
        </w:rPr>
        <w:t xml:space="preserve"> </w:t>
      </w:r>
      <w:r w:rsidR="005E6B17">
        <w:rPr>
          <w:i/>
          <w:noProof/>
        </w:rPr>
        <w:t xml:space="preserve">Došlo v analyzované společnosti k přerušení </w:t>
      </w:r>
      <w:r w:rsidR="00F31C4A">
        <w:rPr>
          <w:i/>
          <w:noProof/>
        </w:rPr>
        <w:t xml:space="preserve">odpisování </w:t>
      </w:r>
      <w:r w:rsidR="005E6B17">
        <w:rPr>
          <w:i/>
          <w:noProof/>
        </w:rPr>
        <w:t>dlouhodobého hmotného majetku?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D56DE0">
        <w:rPr>
          <w:i/>
        </w:rPr>
      </w:r>
      <w:r w:rsidR="00D56DE0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D56DE0">
        <w:rPr>
          <w:i/>
        </w:rPr>
      </w:r>
      <w:r w:rsidR="00D56DE0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5E6B17">
        <w:rPr>
          <w:i/>
          <w:noProof/>
        </w:rPr>
        <w:t>8. 6. 2020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DE0" w:rsidRDefault="00D56DE0">
      <w:r>
        <w:separator/>
      </w:r>
    </w:p>
  </w:endnote>
  <w:endnote w:type="continuationSeparator" w:id="0">
    <w:p w:rsidR="00D56DE0" w:rsidRDefault="00D5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DE0" w:rsidRDefault="00D56DE0">
      <w:r>
        <w:separator/>
      </w:r>
    </w:p>
  </w:footnote>
  <w:footnote w:type="continuationSeparator" w:id="0">
    <w:p w:rsidR="00D56DE0" w:rsidRDefault="00D56DE0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070DE"/>
    <w:rsid w:val="00027133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C3B06"/>
    <w:rsid w:val="001E0D4A"/>
    <w:rsid w:val="001E6014"/>
    <w:rsid w:val="002126D4"/>
    <w:rsid w:val="00235848"/>
    <w:rsid w:val="00240D6D"/>
    <w:rsid w:val="00257A02"/>
    <w:rsid w:val="002639CA"/>
    <w:rsid w:val="00266974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1835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64B"/>
    <w:rsid w:val="005B2F76"/>
    <w:rsid w:val="005C5600"/>
    <w:rsid w:val="005C64F3"/>
    <w:rsid w:val="005E1278"/>
    <w:rsid w:val="005E6B17"/>
    <w:rsid w:val="005F679A"/>
    <w:rsid w:val="005F755D"/>
    <w:rsid w:val="006671D8"/>
    <w:rsid w:val="006B5581"/>
    <w:rsid w:val="006C2763"/>
    <w:rsid w:val="006C72BC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7F3A49"/>
    <w:rsid w:val="00812F58"/>
    <w:rsid w:val="008375DD"/>
    <w:rsid w:val="00837ABF"/>
    <w:rsid w:val="008552EB"/>
    <w:rsid w:val="00861229"/>
    <w:rsid w:val="008664B3"/>
    <w:rsid w:val="00873AF9"/>
    <w:rsid w:val="008875A8"/>
    <w:rsid w:val="00897167"/>
    <w:rsid w:val="008B6839"/>
    <w:rsid w:val="008D5A6F"/>
    <w:rsid w:val="00913AF7"/>
    <w:rsid w:val="00920750"/>
    <w:rsid w:val="00922D6D"/>
    <w:rsid w:val="00934EE5"/>
    <w:rsid w:val="00971DE0"/>
    <w:rsid w:val="00983820"/>
    <w:rsid w:val="009A031A"/>
    <w:rsid w:val="009B120D"/>
    <w:rsid w:val="009C0583"/>
    <w:rsid w:val="009C34E5"/>
    <w:rsid w:val="009D3840"/>
    <w:rsid w:val="00A04511"/>
    <w:rsid w:val="00A0709B"/>
    <w:rsid w:val="00A11E00"/>
    <w:rsid w:val="00A421F7"/>
    <w:rsid w:val="00A57D9B"/>
    <w:rsid w:val="00A70749"/>
    <w:rsid w:val="00A8074D"/>
    <w:rsid w:val="00A83BD2"/>
    <w:rsid w:val="00A925F6"/>
    <w:rsid w:val="00AC2D1A"/>
    <w:rsid w:val="00AC6D49"/>
    <w:rsid w:val="00AD53F1"/>
    <w:rsid w:val="00AD7083"/>
    <w:rsid w:val="00AE58C9"/>
    <w:rsid w:val="00B22285"/>
    <w:rsid w:val="00B23519"/>
    <w:rsid w:val="00B2540E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87EF0"/>
    <w:rsid w:val="00C9306F"/>
    <w:rsid w:val="00CB4E27"/>
    <w:rsid w:val="00CC261A"/>
    <w:rsid w:val="00CD1219"/>
    <w:rsid w:val="00D56DE0"/>
    <w:rsid w:val="00D71CB4"/>
    <w:rsid w:val="00DC219A"/>
    <w:rsid w:val="00DF1948"/>
    <w:rsid w:val="00E1292E"/>
    <w:rsid w:val="00E20264"/>
    <w:rsid w:val="00E366A1"/>
    <w:rsid w:val="00E36CAD"/>
    <w:rsid w:val="00E70D63"/>
    <w:rsid w:val="00E725B3"/>
    <w:rsid w:val="00F30FB7"/>
    <w:rsid w:val="00F31975"/>
    <w:rsid w:val="00F31C4A"/>
    <w:rsid w:val="00F506F8"/>
    <w:rsid w:val="00F56AFE"/>
    <w:rsid w:val="00F85FF5"/>
    <w:rsid w:val="00F8725E"/>
    <w:rsid w:val="00F93E10"/>
    <w:rsid w:val="00F94DDD"/>
    <w:rsid w:val="00FB1E25"/>
    <w:rsid w:val="00FC0F45"/>
    <w:rsid w:val="00FD5918"/>
    <w:rsid w:val="00FE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52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5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A6AD70B-DCFB-4133-8D1B-5AEFA0AC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Neubauerová Bronislava</cp:lastModifiedBy>
  <cp:revision>2</cp:revision>
  <cp:lastPrinted>2020-06-08T07:03:00Z</cp:lastPrinted>
  <dcterms:created xsi:type="dcterms:W3CDTF">2020-06-08T07:08:00Z</dcterms:created>
  <dcterms:modified xsi:type="dcterms:W3CDTF">2020-06-08T07:08:00Z</dcterms:modified>
</cp:coreProperties>
</file>