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7EB4">
        <w:rPr>
          <w:b/>
          <w:i/>
          <w:sz w:val="22"/>
          <w:szCs w:val="22"/>
        </w:rPr>
        <w:t>Červenková Andrea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7EB4">
        <w:rPr>
          <w:b/>
          <w:i/>
          <w:sz w:val="22"/>
          <w:szCs w:val="22"/>
        </w:rPr>
        <w:t>Ing. et Ing. Vojtěch Sadil, LL.M.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7EB4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A7EB4">
        <w:rPr>
          <w:b/>
          <w:i/>
          <w:sz w:val="22"/>
          <w:szCs w:val="22"/>
        </w:rPr>
        <w:t>Finanční analýza podniku obchodovaném na burze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b/>
                <w:snapToGrid w:val="0"/>
                <w:color w:val="000000"/>
              </w:rPr>
            </w:r>
            <w:r w:rsidR="009C4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b/>
                <w:snapToGrid w:val="0"/>
                <w:color w:val="000000"/>
              </w:rPr>
            </w:r>
            <w:r w:rsidR="009C4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b/>
                <w:snapToGrid w:val="0"/>
                <w:color w:val="000000"/>
              </w:rPr>
            </w:r>
            <w:r w:rsidR="009C4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b/>
                <w:snapToGrid w:val="0"/>
                <w:color w:val="000000"/>
              </w:rPr>
            </w:r>
            <w:r w:rsidR="009C4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b/>
                <w:snapToGrid w:val="0"/>
                <w:color w:val="000000"/>
              </w:rPr>
            </w:r>
            <w:r w:rsidR="009C4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b/>
                <w:snapToGrid w:val="0"/>
                <w:color w:val="000000"/>
              </w:rPr>
            </w:r>
            <w:r w:rsidR="009C4B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4BEA">
              <w:rPr>
                <w:snapToGrid w:val="0"/>
                <w:color w:val="000000"/>
              </w:rPr>
            </w:r>
            <w:r w:rsidR="009C4B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45F5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04D3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A7EB4">
        <w:rPr>
          <w:i/>
        </w:rPr>
        <w:t>Finanční analýza představuje klasické a přiměřené téma pro bakalářské práce. Cíle a metody práce jsou zpracovány bez výhrad. Teoretická část je napsána v přiměřeném rozsahu a představuje adekvátní podklad pro část praktickou. Vzhledem k tématu bych ocenil využití více literárních zdrojů v rámci kapitoly 2.2.4. (Ukazatele kapitálového trhu). V praktické části byly vhodně aplikovány metody finanční analýzy. Tato finanční analýza byla psána z pohledu akciového investora, proto nepovažuji nepřítomnost analýzy daného odvětví za nedostatek. Co bych naopak uvítal</w:t>
      </w:r>
      <w:r w:rsidR="00404D32">
        <w:rPr>
          <w:i/>
        </w:rPr>
        <w:t xml:space="preserve">, </w:t>
      </w:r>
      <w:r w:rsidR="008A7EB4">
        <w:rPr>
          <w:i/>
        </w:rPr>
        <w:t>je alespoň stručná analýza českého akciového trhu.</w:t>
      </w:r>
      <w:r w:rsidR="00404D32">
        <w:rPr>
          <w:i/>
        </w:rPr>
        <w:t xml:space="preserve"> Závěrečná doporučení pro investory vychází z výsledků analýz a jsou dostatečně podložená. K formální úrovni nemám žádné zásadní výhrady, byť i zde lze nalézt několik drobných nedostatků. Studentka zapracovala připomínky vedoucího a práci konzultovala. Bakalářskou práci doporučuji k obhajobě.</w:t>
      </w:r>
    </w:p>
    <w:p w:rsidR="00404D32" w:rsidRDefault="00404D32" w:rsidP="003E1491">
      <w:pPr>
        <w:rPr>
          <w:i/>
        </w:rPr>
      </w:pPr>
    </w:p>
    <w:p w:rsidR="00DC219A" w:rsidRPr="00AE58C9" w:rsidRDefault="00404D32" w:rsidP="003E1491">
      <w:pPr>
        <w:rPr>
          <w:i/>
        </w:rPr>
      </w:pPr>
      <w:r>
        <w:rPr>
          <w:i/>
        </w:rPr>
        <w:t>Otázka k obhajobě: Charakterizujte český akciový trh a jeho vývoj v roce 2020.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4BEA">
        <w:rPr>
          <w:i/>
        </w:rPr>
      </w:r>
      <w:r w:rsidR="009C4BE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4BEA">
        <w:rPr>
          <w:i/>
        </w:rPr>
      </w:r>
      <w:r w:rsidR="009C4BE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A7EB4">
        <w:rPr>
          <w:i/>
          <w:noProof/>
        </w:rPr>
        <w:t>2</w:t>
      </w:r>
      <w:r w:rsidR="00AD50BA">
        <w:rPr>
          <w:i/>
          <w:noProof/>
        </w:rPr>
        <w:t>7</w:t>
      </w:r>
      <w:bookmarkStart w:id="10" w:name="_GoBack"/>
      <w:bookmarkEnd w:id="10"/>
      <w:r w:rsidR="008A7EB4">
        <w:rPr>
          <w:i/>
          <w:noProof/>
        </w:rPr>
        <w:t>.08.2020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BEA" w:rsidRDefault="009C4BEA">
      <w:r>
        <w:separator/>
      </w:r>
    </w:p>
  </w:endnote>
  <w:endnote w:type="continuationSeparator" w:id="0">
    <w:p w:rsidR="009C4BEA" w:rsidRDefault="009C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BEA" w:rsidRDefault="009C4BEA">
      <w:r>
        <w:separator/>
      </w:r>
    </w:p>
  </w:footnote>
  <w:footnote w:type="continuationSeparator" w:id="0">
    <w:p w:rsidR="009C4BEA" w:rsidRDefault="009C4BE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45F5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6F7A"/>
    <w:rsid w:val="003526FB"/>
    <w:rsid w:val="003818AE"/>
    <w:rsid w:val="003C6485"/>
    <w:rsid w:val="003D36A5"/>
    <w:rsid w:val="003E1491"/>
    <w:rsid w:val="00404D32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79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7EB4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C4BEA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50BA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F228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6ED5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F36F65-9497-4B91-9084-81D9E17D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Vojtěch Sadil</cp:lastModifiedBy>
  <cp:revision>5</cp:revision>
  <cp:lastPrinted>2014-07-24T08:52:00Z</cp:lastPrinted>
  <dcterms:created xsi:type="dcterms:W3CDTF">2020-08-19T10:09:00Z</dcterms:created>
  <dcterms:modified xsi:type="dcterms:W3CDTF">2020-08-27T09:22:00Z</dcterms:modified>
</cp:coreProperties>
</file>