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696A83C3" w:rsidR="006D48B2" w:rsidRPr="00D465A9" w:rsidRDefault="00C7285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Bc. Renata Pučalíková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3B6698E9" w:rsidR="006D48B2" w:rsidRPr="00D465A9" w:rsidRDefault="00C7285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494DEE45" w:rsidR="006D48B2" w:rsidRPr="00D465A9" w:rsidRDefault="00C7285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7FD16261" w:rsidR="006D48B2" w:rsidRPr="00D465A9" w:rsidRDefault="00C7285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fyziky a materiálového inženýrství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3298BBF5" w:rsidR="006D48B2" w:rsidRPr="00D465A9" w:rsidRDefault="00C7285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Petr Smolka,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66E17BA7" w:rsidR="006D48B2" w:rsidRPr="00D465A9" w:rsidRDefault="00C7285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39C8CECF" w:rsidR="00A3668A" w:rsidRPr="00D465A9" w:rsidRDefault="00C7285B" w:rsidP="00C72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285B">
              <w:rPr>
                <w:rFonts w:ascii="Times New Roman" w:hAnsi="Times New Roman" w:cs="Times New Roman"/>
                <w:sz w:val="24"/>
              </w:rPr>
              <w:t>Aditivní výroba s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C7285B">
              <w:rPr>
                <w:rFonts w:ascii="Times New Roman" w:hAnsi="Times New Roman" w:cs="Times New Roman"/>
                <w:sz w:val="24"/>
              </w:rPr>
              <w:t>využitím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285B">
              <w:rPr>
                <w:rFonts w:ascii="Times New Roman" w:hAnsi="Times New Roman" w:cs="Times New Roman"/>
                <w:sz w:val="24"/>
              </w:rPr>
              <w:t>biokompatibilních polymerních materiálů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6B08770D" w:rsidR="00D9546B" w:rsidRPr="00C701AC" w:rsidRDefault="00D52379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49081AD6" w:rsidR="009F3615" w:rsidRPr="00C701AC" w:rsidRDefault="00D5237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646BBAE5" w:rsidR="009F3615" w:rsidRPr="00C701AC" w:rsidRDefault="00D5237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6BB19E96" w:rsidR="009F3615" w:rsidRPr="00C701AC" w:rsidRDefault="00D5237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3C3E16D0" w:rsidR="009F3615" w:rsidRPr="00C701AC" w:rsidRDefault="00D5237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6D5D3700" w:rsidR="009F3615" w:rsidRPr="00C701AC" w:rsidRDefault="00D5237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1F93CA80" w:rsidR="009F3615" w:rsidRPr="00C701AC" w:rsidRDefault="00D5237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13ED7170" w:rsidR="009F3615" w:rsidRPr="00C701AC" w:rsidRDefault="00D52379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2EA909D2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D5237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271C5228" w:rsidR="009F3615" w:rsidRPr="00D465A9" w:rsidRDefault="00D52379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F881C" w14:textId="77777777" w:rsidR="00D52379" w:rsidRDefault="00C7285B" w:rsidP="00141140">
            <w:r>
              <w:t>Předkládaná diplomová práce se zabývá a</w:t>
            </w:r>
            <w:r w:rsidRPr="00C7285B">
              <w:t>ditivní výrob</w:t>
            </w:r>
            <w:r>
              <w:t>ou, konkrétně</w:t>
            </w:r>
            <w:r w:rsidRPr="00C7285B">
              <w:t xml:space="preserve"> využitím biokompatibilních polymerních materiálů</w:t>
            </w:r>
            <w:r>
              <w:t xml:space="preserve"> jako tiskových inkoustů v technologii tzv. bio</w:t>
            </w:r>
            <w:r w:rsidR="00CB66B9">
              <w:t xml:space="preserve"> </w:t>
            </w:r>
            <w:r>
              <w:t>-</w:t>
            </w:r>
            <w:r w:rsidR="00CB66B9">
              <w:t xml:space="preserve"> 3D </w:t>
            </w:r>
            <w:r>
              <w:t xml:space="preserve">tisku. Jedná se o téma relativně nové a velmi aktuální. </w:t>
            </w:r>
            <w:r w:rsidR="00270FAA">
              <w:t xml:space="preserve">Rozsah práce je celkem 140 stran včetně všech příloh, teoretická </w:t>
            </w:r>
            <w:r w:rsidR="00141140">
              <w:t>i praktická část mají přibližně shodný</w:t>
            </w:r>
            <w:r w:rsidR="00270FAA">
              <w:t xml:space="preserve"> rozsah</w:t>
            </w:r>
            <w:r w:rsidR="00141140">
              <w:t xml:space="preserve"> okolo 50 stran. Práce se odkazuje na 141 vesměs aktuálních a relevantních zdrojů informací. Po formální stránce je práce zpracována obstojně, i tak však lze v textu nalézt gramatické a grafické prohřešky. Studentka pracovala aktivně a svědomitě, vzhledem k objektivním překážkám (vyhlášení nouzového stavu na počátku letního semestru 2020) však nebylo možné dokončit některé plánované experimenty. </w:t>
            </w:r>
            <w:r w:rsidR="00E30E0E">
              <w:t>Hlavní cíle práce byly i přesto splněny.</w:t>
            </w:r>
            <w:r w:rsidR="00141140">
              <w:t xml:space="preserve">   </w:t>
            </w:r>
          </w:p>
          <w:p w14:paraId="454C9C61" w14:textId="15687334" w:rsidR="00A3668A" w:rsidRPr="00A3668A" w:rsidRDefault="00D52379" w:rsidP="00D52379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Práce byla dne </w:t>
            </w:r>
            <w:proofErr w:type="gramStart"/>
            <w:r>
              <w:t>17.5.2020</w:t>
            </w:r>
            <w:proofErr w:type="gramEnd"/>
            <w:r>
              <w:t xml:space="preserve"> zkontrolována systémem </w:t>
            </w:r>
            <w:proofErr w:type="spellStart"/>
            <w:r>
              <w:t>Theses</w:t>
            </w:r>
            <w:proofErr w:type="spellEnd"/>
            <w:r>
              <w:t xml:space="preserve">. Práce je originální, nejedná o plagiát. </w:t>
            </w:r>
            <w:r w:rsidR="00141140">
              <w:t xml:space="preserve"> 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1801DE7B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C7285B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0-05-22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52379">
            <w:rPr>
              <w:rFonts w:ascii="Times New Roman" w:hAnsi="Times New Roman" w:cs="Times New Roman"/>
              <w:b/>
            </w:rPr>
            <w:t>22. 05. 2020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E7C2E" w14:textId="77777777" w:rsidR="004E7AAF" w:rsidRDefault="004E7AAF" w:rsidP="006D48B2">
      <w:pPr>
        <w:spacing w:after="0" w:line="240" w:lineRule="auto"/>
      </w:pPr>
      <w:r>
        <w:separator/>
      </w:r>
    </w:p>
  </w:endnote>
  <w:endnote w:type="continuationSeparator" w:id="0">
    <w:p w14:paraId="08728C09" w14:textId="77777777" w:rsidR="004E7AAF" w:rsidRDefault="004E7AAF" w:rsidP="006D48B2">
      <w:pPr>
        <w:spacing w:after="0" w:line="240" w:lineRule="auto"/>
      </w:pPr>
      <w:r>
        <w:continuationSeparator/>
      </w:r>
    </w:p>
  </w:endnote>
  <w:endnote w:type="continuationNotice" w:id="1">
    <w:p w14:paraId="29F3749B" w14:textId="77777777" w:rsidR="004E7AAF" w:rsidRDefault="004E7A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9C75" w14:textId="0BE5AEDF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B341F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B341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05E2F" w14:textId="77777777" w:rsidR="004E7AAF" w:rsidRDefault="004E7AAF" w:rsidP="006D48B2">
      <w:pPr>
        <w:spacing w:after="0" w:line="240" w:lineRule="auto"/>
      </w:pPr>
      <w:r>
        <w:separator/>
      </w:r>
    </w:p>
  </w:footnote>
  <w:footnote w:type="continuationSeparator" w:id="0">
    <w:p w14:paraId="17A2F9D2" w14:textId="77777777" w:rsidR="004E7AAF" w:rsidRDefault="004E7AAF" w:rsidP="006D48B2">
      <w:pPr>
        <w:spacing w:after="0" w:line="240" w:lineRule="auto"/>
      </w:pPr>
      <w:r>
        <w:continuationSeparator/>
      </w:r>
    </w:p>
  </w:footnote>
  <w:footnote w:type="continuationNotice" w:id="1">
    <w:p w14:paraId="303452F2" w14:textId="77777777" w:rsidR="004E7AAF" w:rsidRDefault="004E7A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141140"/>
    <w:rsid w:val="001C7C23"/>
    <w:rsid w:val="002507C0"/>
    <w:rsid w:val="00270FAA"/>
    <w:rsid w:val="00282E3A"/>
    <w:rsid w:val="002E0174"/>
    <w:rsid w:val="002F1AC7"/>
    <w:rsid w:val="00372AD0"/>
    <w:rsid w:val="003B2126"/>
    <w:rsid w:val="00455546"/>
    <w:rsid w:val="004E7AAF"/>
    <w:rsid w:val="0055485F"/>
    <w:rsid w:val="00597A82"/>
    <w:rsid w:val="005F2D24"/>
    <w:rsid w:val="0068443A"/>
    <w:rsid w:val="006D48B2"/>
    <w:rsid w:val="00735679"/>
    <w:rsid w:val="007B341F"/>
    <w:rsid w:val="007E7A9D"/>
    <w:rsid w:val="008527D7"/>
    <w:rsid w:val="00912611"/>
    <w:rsid w:val="009E628A"/>
    <w:rsid w:val="009F3615"/>
    <w:rsid w:val="00A22368"/>
    <w:rsid w:val="00A3668A"/>
    <w:rsid w:val="00C701AC"/>
    <w:rsid w:val="00C7285B"/>
    <w:rsid w:val="00CB66B9"/>
    <w:rsid w:val="00D465A9"/>
    <w:rsid w:val="00D52379"/>
    <w:rsid w:val="00D91E54"/>
    <w:rsid w:val="00D9546B"/>
    <w:rsid w:val="00E30E0E"/>
    <w:rsid w:val="00E41800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Revize">
    <w:name w:val="Revision"/>
    <w:hidden/>
    <w:uiPriority w:val="99"/>
    <w:semiHidden/>
    <w:rsid w:val="00D523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Revize">
    <w:name w:val="Revision"/>
    <w:hidden/>
    <w:uiPriority w:val="99"/>
    <w:semiHidden/>
    <w:rsid w:val="00D52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B654DD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B654DD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B654DD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B654DD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B654DD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B654DD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B654DD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B654DD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B654DD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B654DD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B654DD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B654DD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B654DD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B654DD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B654DD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B654DD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B654DD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B654DD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B654DD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B654DD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1"/>
    <w:rsid w:val="003F3E2A"/>
    <w:rsid w:val="004C7771"/>
    <w:rsid w:val="004D6A85"/>
    <w:rsid w:val="009B7BA4"/>
    <w:rsid w:val="00B654DD"/>
    <w:rsid w:val="00C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4245E-6AD7-494C-A4E9-7D820695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2020-05-26T09:48:00Z</dcterms:created>
  <dcterms:modified xsi:type="dcterms:W3CDTF">2020-05-26T09:48:00Z</dcterms:modified>
</cp:coreProperties>
</file>