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B5A77" w:rsidRPr="000B5A77">
        <w:rPr>
          <w:b/>
          <w:i/>
          <w:sz w:val="22"/>
          <w:szCs w:val="22"/>
        </w:rPr>
        <w:t>Lenka Kretová, DiS.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5A77">
        <w:rPr>
          <w:b/>
          <w:i/>
          <w:sz w:val="22"/>
          <w:szCs w:val="22"/>
        </w:rPr>
        <w:t>Ing. Jana Vychytilov</w:t>
      </w:r>
      <w:r w:rsidR="000B5A77">
        <w:rPr>
          <w:b/>
          <w:i/>
          <w:sz w:val="22"/>
          <w:szCs w:val="22"/>
          <w:lang w:val="en-US"/>
        </w:rPr>
        <w:t>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5A7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B5A77" w:rsidRPr="000B5A77">
        <w:rPr>
          <w:b/>
          <w:i/>
          <w:sz w:val="22"/>
          <w:szCs w:val="22"/>
        </w:rPr>
        <w:t>Analýza vymáhání pokut ve městě Vsetín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b/>
                <w:snapToGrid w:val="0"/>
                <w:color w:val="000000"/>
              </w:rPr>
            </w:r>
            <w:r w:rsidR="00A23A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b/>
                <w:snapToGrid w:val="0"/>
                <w:color w:val="000000"/>
              </w:rPr>
            </w:r>
            <w:r w:rsidR="00A23A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b/>
                <w:snapToGrid w:val="0"/>
                <w:color w:val="000000"/>
              </w:rPr>
            </w:r>
            <w:r w:rsidR="00A23A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b/>
                <w:snapToGrid w:val="0"/>
                <w:color w:val="000000"/>
              </w:rPr>
            </w:r>
            <w:r w:rsidR="00A23A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b/>
                <w:snapToGrid w:val="0"/>
                <w:color w:val="000000"/>
              </w:rPr>
            </w:r>
            <w:r w:rsidR="00A23A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b/>
                <w:snapToGrid w:val="0"/>
                <w:color w:val="000000"/>
              </w:rPr>
            </w:r>
            <w:r w:rsidR="00A23A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A93">
              <w:rPr>
                <w:snapToGrid w:val="0"/>
                <w:color w:val="000000"/>
              </w:rPr>
            </w:r>
            <w:r w:rsidR="00A23A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3D6F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87257" w:rsidRPr="00287257" w:rsidRDefault="005C5600" w:rsidP="0028725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7257" w:rsidRPr="00287257">
        <w:rPr>
          <w:i/>
        </w:rPr>
        <w:t xml:space="preserve">Tato bakalářská práce se zaměřuje na problematiku daňové exekuce v relaci na hospodaření obce. Cílem a vytyčeným přínosem této práce bylo vypracování doporučení pro město Vsetín na základě autorkou vyhodnocené a provedené analýzy vymáhání pokut ve městě Vsetín za období 2017-2019. Teoretická část obsahuje relevantní literární zdroje, včetně i zahraniční aktuální literatury z oblasti veřejných financí a veřejné politiky. Oblast daňové exekuce mohla mít v teoretické části vyšší podíl. Analýza rozpočtů a výročních zpráv města Vsetín ve vztahu k poplatkům je podle mého názoru přiměřeně k bakalářským pracem interpretována, autorka však mohla věnovat větší pozornost praktickým doporučením pro město Vsetín. Některé odstavce v analytické části práci podle mého názoru patří spíše do části teoretické. Práce je po grafické a jazykové stránce na vhodné odborné úrovni. </w:t>
      </w:r>
    </w:p>
    <w:p w:rsidR="00287257" w:rsidRPr="00287257" w:rsidRDefault="00287257" w:rsidP="00287257">
      <w:pPr>
        <w:rPr>
          <w:i/>
        </w:rPr>
      </w:pPr>
    </w:p>
    <w:p w:rsidR="00287257" w:rsidRPr="00287257" w:rsidRDefault="00287257" w:rsidP="00287257">
      <w:pPr>
        <w:rPr>
          <w:i/>
        </w:rPr>
      </w:pPr>
      <w:r w:rsidRPr="00287257">
        <w:rPr>
          <w:i/>
        </w:rPr>
        <w:t>Otázky k bakalářské práce:</w:t>
      </w:r>
    </w:p>
    <w:p w:rsidR="00287257" w:rsidRPr="00287257" w:rsidRDefault="00287257" w:rsidP="00287257">
      <w:pPr>
        <w:rPr>
          <w:i/>
        </w:rPr>
      </w:pPr>
      <w:r w:rsidRPr="00287257">
        <w:rPr>
          <w:i/>
        </w:rPr>
        <w:t>1. Na str. 53 uvádíte: "Pohledávky z exekučních nákladů každoročně stoupají. To znamená, že ne všechny vydané exekuční příkazy jsou zaplaceny. V roce 2017 bylo zaplaceno 63 % exekučních nákladů, v roce 2018 to bylo 73 % a v roce 2019 72 %". Jaký odhadujete trend pro rok 2020 v tomto kontextu? A proč se tak domníváte?</w:t>
      </w:r>
    </w:p>
    <w:p w:rsidR="00DC219A" w:rsidRPr="00AE58C9" w:rsidRDefault="00287257" w:rsidP="00287257">
      <w:pPr>
        <w:rPr>
          <w:i/>
        </w:rPr>
      </w:pPr>
      <w:r w:rsidRPr="00287257">
        <w:rPr>
          <w:i/>
        </w:rPr>
        <w:t xml:space="preserve">2. Městu Vsetín doporučujete vytvořit směrnici o pohledávkách, ve které by byly stanoveny konkrétní termíny pro práci s nedoplatky. Mohla být struktura této směrnice součástí Vaší bakalářské práce? 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3A93">
        <w:rPr>
          <w:i/>
        </w:rPr>
      </w:r>
      <w:r w:rsidR="00A23A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03003">
        <w:rPr>
          <w:i/>
          <w:noProof/>
        </w:rPr>
        <w:t>7.7.2020</w:t>
      </w:r>
      <w:r w:rsidR="00967634">
        <w:rPr>
          <w:i/>
          <w:noProof/>
        </w:rPr>
        <w:t xml:space="preserve">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A93" w:rsidRDefault="00A23A93">
      <w:r>
        <w:separator/>
      </w:r>
    </w:p>
  </w:endnote>
  <w:endnote w:type="continuationSeparator" w:id="0">
    <w:p w:rsidR="00A23A93" w:rsidRDefault="00A2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A93" w:rsidRDefault="00A23A93">
      <w:r>
        <w:separator/>
      </w:r>
    </w:p>
  </w:footnote>
  <w:footnote w:type="continuationSeparator" w:id="0">
    <w:p w:rsidR="00A23A93" w:rsidRDefault="00A23A9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7782B"/>
    <w:rsid w:val="00095B54"/>
    <w:rsid w:val="000B53DA"/>
    <w:rsid w:val="000B5A77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7E20"/>
    <w:rsid w:val="002126D4"/>
    <w:rsid w:val="00235848"/>
    <w:rsid w:val="00240D6D"/>
    <w:rsid w:val="00257A02"/>
    <w:rsid w:val="002639CA"/>
    <w:rsid w:val="00287257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3003"/>
    <w:rsid w:val="006671D8"/>
    <w:rsid w:val="006A207C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3D6F"/>
    <w:rsid w:val="008D5A6F"/>
    <w:rsid w:val="00913AF7"/>
    <w:rsid w:val="00922D6D"/>
    <w:rsid w:val="00934EE5"/>
    <w:rsid w:val="00967634"/>
    <w:rsid w:val="00971DE0"/>
    <w:rsid w:val="00983820"/>
    <w:rsid w:val="009B120D"/>
    <w:rsid w:val="009C0583"/>
    <w:rsid w:val="009C34E5"/>
    <w:rsid w:val="009D3840"/>
    <w:rsid w:val="00A0709B"/>
    <w:rsid w:val="00A11E00"/>
    <w:rsid w:val="00A13133"/>
    <w:rsid w:val="00A23A93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40F2"/>
    <w:rsid w:val="00C208D0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8179D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0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3A75DE-439E-456D-9FD4-95D58148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2020-07-07T13:52:00Z</cp:lastPrinted>
  <dcterms:created xsi:type="dcterms:W3CDTF">2020-07-07T13:52:00Z</dcterms:created>
  <dcterms:modified xsi:type="dcterms:W3CDTF">2020-07-07T13:52:00Z</dcterms:modified>
</cp:coreProperties>
</file>