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2AE9">
        <w:rPr>
          <w:b/>
          <w:i/>
          <w:sz w:val="22"/>
          <w:szCs w:val="22"/>
        </w:rPr>
        <w:t>Veronika Chvátalová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2AE9">
        <w:rPr>
          <w:b/>
          <w:i/>
          <w:sz w:val="22"/>
          <w:szCs w:val="22"/>
        </w:rPr>
        <w:t>doc. Ing. Zuzana Dohnalová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2AE9">
        <w:rPr>
          <w:b/>
          <w:i/>
          <w:sz w:val="22"/>
          <w:szCs w:val="22"/>
        </w:rPr>
        <w:t>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72AE9">
        <w:rPr>
          <w:b/>
          <w:i/>
          <w:sz w:val="22"/>
          <w:szCs w:val="22"/>
        </w:rPr>
        <w:t>Analýza nákladů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b/>
                <w:snapToGrid w:val="0"/>
                <w:color w:val="000000"/>
              </w:rPr>
            </w:r>
            <w:r w:rsidR="007401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b/>
                <w:snapToGrid w:val="0"/>
                <w:color w:val="000000"/>
              </w:rPr>
            </w:r>
            <w:r w:rsidR="007401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b/>
                <w:snapToGrid w:val="0"/>
                <w:color w:val="000000"/>
              </w:rPr>
            </w:r>
            <w:r w:rsidR="007401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b/>
                <w:snapToGrid w:val="0"/>
                <w:color w:val="000000"/>
              </w:rPr>
            </w:r>
            <w:r w:rsidR="007401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b/>
                <w:snapToGrid w:val="0"/>
                <w:color w:val="000000"/>
              </w:rPr>
            </w:r>
            <w:r w:rsidR="007401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b/>
                <w:snapToGrid w:val="0"/>
                <w:color w:val="000000"/>
              </w:rPr>
            </w:r>
            <w:r w:rsidR="007401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0168">
              <w:rPr>
                <w:snapToGrid w:val="0"/>
                <w:color w:val="000000"/>
              </w:rPr>
            </w:r>
            <w:r w:rsidR="007401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72A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2AE9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63DA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2AE9">
        <w:rPr>
          <w:i/>
          <w:noProof/>
        </w:rPr>
        <w:t xml:space="preserve">Teoretická část bakalářské práce je zaměřena na literární řešerší vztahující se k pojetí </w:t>
      </w:r>
      <w:r w:rsidR="00B74CEF">
        <w:rPr>
          <w:i/>
          <w:noProof/>
        </w:rPr>
        <w:t>firemních</w:t>
      </w:r>
      <w:bookmarkStart w:id="8" w:name="_GoBack"/>
      <w:bookmarkEnd w:id="8"/>
      <w:r w:rsidR="00372AE9">
        <w:rPr>
          <w:i/>
          <w:noProof/>
        </w:rPr>
        <w:t xml:space="preserve"> nákladů z různých </w:t>
      </w:r>
      <w:r w:rsidR="008A0890">
        <w:rPr>
          <w:i/>
          <w:noProof/>
        </w:rPr>
        <w:t>hledisek, avšak základní pojetí z pohledu ekonomické teorie neobsahuje. Praktická část před</w:t>
      </w:r>
      <w:r w:rsidR="00B74CEF">
        <w:rPr>
          <w:i/>
          <w:noProof/>
        </w:rPr>
        <w:t>s</w:t>
      </w:r>
      <w:r w:rsidR="008A0890">
        <w:rPr>
          <w:i/>
          <w:noProof/>
        </w:rPr>
        <w:t xml:space="preserve">tavuje společnost, ve které byla analýza nákladů prováděna, a dále samotnou analýzu nákladů </w:t>
      </w:r>
    </w:p>
    <w:p w:rsidR="000D3A8C" w:rsidRDefault="000D3A8C" w:rsidP="003E1491">
      <w:pPr>
        <w:rPr>
          <w:i/>
          <w:noProof/>
        </w:rPr>
      </w:pPr>
    </w:p>
    <w:p w:rsidR="000D3A8C" w:rsidRDefault="000D3A8C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763DAA" w:rsidRDefault="00763DAA" w:rsidP="003E1491">
      <w:pPr>
        <w:rPr>
          <w:i/>
          <w:noProof/>
        </w:rPr>
      </w:pPr>
    </w:p>
    <w:p w:rsidR="000D3A8C" w:rsidRDefault="008A0890" w:rsidP="003E1491">
      <w:pPr>
        <w:rPr>
          <w:i/>
          <w:noProof/>
        </w:rPr>
      </w:pPr>
      <w:r>
        <w:rPr>
          <w:i/>
          <w:noProof/>
        </w:rPr>
        <w:t xml:space="preserve">Na straně 41. je uvedena analýza SWOT dané společnosti, není však zřejmé jak byly informace pro její zpracování </w:t>
      </w:r>
      <w:r w:rsidR="00763DAA">
        <w:rPr>
          <w:i/>
          <w:noProof/>
        </w:rPr>
        <w:t xml:space="preserve">získány. </w:t>
      </w:r>
    </w:p>
    <w:p w:rsidR="000D3A8C" w:rsidRDefault="00763DAA" w:rsidP="003E1491">
      <w:pPr>
        <w:rPr>
          <w:i/>
          <w:noProof/>
        </w:rPr>
      </w:pPr>
      <w:r>
        <w:rPr>
          <w:i/>
          <w:noProof/>
        </w:rPr>
        <w:t xml:space="preserve">Na straně 47. je uvedeno, že společnost eviduje náklady velmi obecně. Bylo by vhodné vysvětlit, co to blíže znamená. </w:t>
      </w:r>
    </w:p>
    <w:p w:rsidR="000D3A8C" w:rsidRDefault="00763DAA" w:rsidP="003E1491">
      <w:pPr>
        <w:rPr>
          <w:i/>
          <w:noProof/>
        </w:rPr>
      </w:pPr>
      <w:r>
        <w:rPr>
          <w:i/>
          <w:noProof/>
        </w:rPr>
        <w:t>Na straně 50. jsou analýzovány fixní náklady, do kterých byla zařazena část spotřebovaného materiálu. proč je tato část materiálu považována za tvorbu fixních nákladů?</w:t>
      </w:r>
    </w:p>
    <w:p w:rsidR="00DC219A" w:rsidRPr="00AE58C9" w:rsidRDefault="00763DAA" w:rsidP="003E1491">
      <w:pPr>
        <w:rPr>
          <w:i/>
        </w:rPr>
      </w:pPr>
      <w:r>
        <w:rPr>
          <w:i/>
          <w:noProof/>
        </w:rPr>
        <w:t>Na straně 52 je výpočet pro rozdělení nákladů na fixní a variabilní. Mohly by být vysvětleny procentuelní podíly uváděny o výpočtu, a to zejména v ohledu, že nikdy nedává součet 100%.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0168">
        <w:rPr>
          <w:i/>
        </w:rPr>
      </w:r>
      <w:r w:rsidR="0074016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72AE9">
        <w:rPr>
          <w:i/>
          <w:noProof/>
        </w:rPr>
        <w:t>20.6.2021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68" w:rsidRDefault="00740168">
      <w:r>
        <w:separator/>
      </w:r>
    </w:p>
  </w:endnote>
  <w:endnote w:type="continuationSeparator" w:id="0">
    <w:p w:rsidR="00740168" w:rsidRDefault="0074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68" w:rsidRDefault="00740168">
      <w:r>
        <w:separator/>
      </w:r>
    </w:p>
  </w:footnote>
  <w:footnote w:type="continuationSeparator" w:id="0">
    <w:p w:rsidR="00740168" w:rsidRDefault="0074016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3A8C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2AE9"/>
    <w:rsid w:val="003818AE"/>
    <w:rsid w:val="003C6485"/>
    <w:rsid w:val="003D36A5"/>
    <w:rsid w:val="003E1491"/>
    <w:rsid w:val="00412058"/>
    <w:rsid w:val="0042254A"/>
    <w:rsid w:val="00474757"/>
    <w:rsid w:val="004F3F0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0168"/>
    <w:rsid w:val="00743C53"/>
    <w:rsid w:val="00747CA6"/>
    <w:rsid w:val="00750650"/>
    <w:rsid w:val="00762294"/>
    <w:rsid w:val="00763DAA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0890"/>
    <w:rsid w:val="008B6839"/>
    <w:rsid w:val="008D5A6F"/>
    <w:rsid w:val="00913AF7"/>
    <w:rsid w:val="00922D6D"/>
    <w:rsid w:val="00933CBA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4CEF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44CF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015A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4C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1B88CD-77E8-45D0-90BB-46575084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2021-06-23T07:50:00Z</cp:lastPrinted>
  <dcterms:created xsi:type="dcterms:W3CDTF">2021-06-23T07:51:00Z</dcterms:created>
  <dcterms:modified xsi:type="dcterms:W3CDTF">2021-06-23T07:51:00Z</dcterms:modified>
</cp:coreProperties>
</file>