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00D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Janischová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00D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Hodnocení Domova mládeže </w:t>
            </w:r>
            <w:proofErr w:type="spellStart"/>
            <w:r>
              <w:rPr>
                <w:sz w:val="22"/>
                <w:szCs w:val="22"/>
              </w:rPr>
              <w:t>Štechovice</w:t>
            </w:r>
            <w:proofErr w:type="spellEnd"/>
            <w:r>
              <w:rPr>
                <w:sz w:val="22"/>
                <w:szCs w:val="22"/>
              </w:rPr>
              <w:t xml:space="preserve"> z pohledu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00D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00D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00D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B0B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60E5F" w:rsidRDefault="00160E5F" w:rsidP="00362AB0">
            <w:pPr>
              <w:rPr>
                <w:b/>
                <w:sz w:val="22"/>
                <w:szCs w:val="22"/>
              </w:rPr>
            </w:pPr>
            <w:r w:rsidRPr="00160E5F">
              <w:rPr>
                <w:b/>
                <w:sz w:val="22"/>
                <w:szCs w:val="22"/>
              </w:rPr>
              <w:t>Silné stránky:</w:t>
            </w:r>
          </w:p>
          <w:p w:rsidR="00B411DB" w:rsidRDefault="00B00D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stanovení cíle bakalářské práce v úvodu, </w:t>
            </w:r>
          </w:p>
          <w:p w:rsidR="00B00DA9" w:rsidRDefault="00B00D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dobré zpracování úvodu, </w:t>
            </w:r>
          </w:p>
          <w:p w:rsidR="00B00DA9" w:rsidRDefault="00B00D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dobrá formulace výzkumných otázek, </w:t>
            </w:r>
          </w:p>
          <w:p w:rsidR="00160E5F" w:rsidRDefault="00160E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dobrá interpretace dat, </w:t>
            </w:r>
          </w:p>
          <w:p w:rsidR="00160E5F" w:rsidRDefault="00160E5F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60E5F" w:rsidRDefault="00B00DA9" w:rsidP="00362AB0">
            <w:pPr>
              <w:rPr>
                <w:b/>
                <w:sz w:val="22"/>
                <w:szCs w:val="22"/>
              </w:rPr>
            </w:pPr>
            <w:r w:rsidRPr="00160E5F">
              <w:rPr>
                <w:b/>
                <w:sz w:val="22"/>
                <w:szCs w:val="22"/>
              </w:rPr>
              <w:t xml:space="preserve">Slabé stránky: 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vhodné používat ve společenskovědních výzkumech slovo zmapovat, 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věnovat více času precizaci názvů kapitol, 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používání citační normy </w:t>
            </w:r>
            <w:r w:rsidR="000B0BF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oznámek pod č</w:t>
            </w:r>
            <w:r w:rsidR="000B0BF0">
              <w:rPr>
                <w:sz w:val="22"/>
                <w:szCs w:val="22"/>
              </w:rPr>
              <w:t>arou místo H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arvardského systému, 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chybí odkaz na odbornou literaturu (str. 13: Bendl však podotýká),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lepší práci s odbornými zdroji, 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terminologie – realizace průzkumu, zmapování, výzkumný sub-soubor a další, 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designu výzkumu studentka stanovuje statistické hypotézy místo věcných hypotéz, 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chybný způsob výběru výzkumného souboru, 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si studentka zvolila právě vybraný domov mládeže, </w:t>
            </w:r>
          </w:p>
          <w:p w:rsidR="00B00DA9" w:rsidRDefault="00B00DA9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vhodné stanovovat hypotézy zjišťující vztah mezi názory mužů a žen v případě, že není výzkumný soubor z hlediska pohlaví rovnoměrně zastoupen, </w:t>
            </w:r>
          </w:p>
          <w:p w:rsidR="00B00DA9" w:rsidRDefault="00160E5F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zbytečných grafů (str. 37)</w:t>
            </w:r>
          </w:p>
          <w:p w:rsidR="00160E5F" w:rsidRDefault="00160E5F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vhodné srovnávat názor 10 chlapců a 57 dívek, </w:t>
            </w:r>
          </w:p>
          <w:p w:rsidR="00160E5F" w:rsidRDefault="00160E5F" w:rsidP="00B00DA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není zřejmé, proč si pro interpretaci rozdílů studentka zvolila 15% hranici a nikoliv metodu statistické analýzy dat (např. kontingenční tabulku nebo čtyřpolní tabulku), </w:t>
            </w:r>
          </w:p>
          <w:p w:rsidR="00160E5F" w:rsidRDefault="00160E5F" w:rsidP="00160E5F">
            <w:pPr>
              <w:rPr>
                <w:sz w:val="22"/>
                <w:szCs w:val="22"/>
              </w:rPr>
            </w:pPr>
          </w:p>
          <w:p w:rsidR="00160E5F" w:rsidRDefault="00160E5F" w:rsidP="00160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Janischová</w:t>
            </w:r>
            <w:proofErr w:type="spellEnd"/>
            <w:r>
              <w:rPr>
                <w:sz w:val="22"/>
                <w:szCs w:val="22"/>
              </w:rPr>
              <w:t xml:space="preserve"> vytvořila dobrou bakalářskou práci. Je patrný zájem autorky o dané téma, který je způsobem osobním zájem v dané organizaci. Je zřejmé, že studentka práci věnovala čas a zpracování bakalářské práce splňuje požadavky kladené na tento typ závěrečné práce. </w:t>
            </w:r>
          </w:p>
          <w:p w:rsidR="00160E5F" w:rsidRPr="00C50B27" w:rsidRDefault="00160E5F" w:rsidP="00160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60E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vysvětlete </w:t>
            </w:r>
            <w:proofErr w:type="gramStart"/>
            <w:r>
              <w:rPr>
                <w:sz w:val="22"/>
                <w:szCs w:val="22"/>
              </w:rPr>
              <w:t>hodnotu ,,ukazující</w:t>
            </w:r>
            <w:proofErr w:type="gramEnd"/>
            <w:r>
              <w:rPr>
                <w:sz w:val="22"/>
                <w:szCs w:val="22"/>
              </w:rPr>
              <w:t xml:space="preserve"> významnější rozdíl mezi oběma sub-soubory“ 15 procentních bodů.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B0BF0">
              <w:rPr>
                <w:sz w:val="22"/>
                <w:szCs w:val="22"/>
              </w:rPr>
              <w:t xml:space="preserve"> 20. 6.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B0BF0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FB" w:rsidRDefault="005A5DFB">
      <w:r>
        <w:separator/>
      </w:r>
    </w:p>
  </w:endnote>
  <w:endnote w:type="continuationSeparator" w:id="0">
    <w:p w:rsidR="005A5DFB" w:rsidRDefault="005A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FB" w:rsidRDefault="005A5DFB">
      <w:r>
        <w:separator/>
      </w:r>
    </w:p>
  </w:footnote>
  <w:footnote w:type="continuationSeparator" w:id="0">
    <w:p w:rsidR="005A5DFB" w:rsidRDefault="005A5D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833B4"/>
    <w:multiLevelType w:val="hybridMultilevel"/>
    <w:tmpl w:val="67CEDBA0"/>
    <w:lvl w:ilvl="0" w:tplc="D0C49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A9"/>
    <w:rsid w:val="000B0BF0"/>
    <w:rsid w:val="000E2C47"/>
    <w:rsid w:val="00160E5F"/>
    <w:rsid w:val="00362AB0"/>
    <w:rsid w:val="003F5DA2"/>
    <w:rsid w:val="00512982"/>
    <w:rsid w:val="00514664"/>
    <w:rsid w:val="00526D47"/>
    <w:rsid w:val="0055255D"/>
    <w:rsid w:val="005A5DFB"/>
    <w:rsid w:val="005C219A"/>
    <w:rsid w:val="006847E2"/>
    <w:rsid w:val="00730C1A"/>
    <w:rsid w:val="00B00DA9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&#353;ablony%20posudky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27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2020-06-20T10:37:00Z</dcterms:created>
  <dcterms:modified xsi:type="dcterms:W3CDTF">2020-06-20T11:04:00Z</dcterms:modified>
</cp:coreProperties>
</file>