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CDB3B88" w14:textId="77777777" w:rsidTr="00C50B27">
        <w:tc>
          <w:tcPr>
            <w:tcW w:w="9828" w:type="dxa"/>
            <w:gridSpan w:val="9"/>
          </w:tcPr>
          <w:p w14:paraId="6D2EF0DD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2EFFC87" w14:textId="77777777" w:rsidTr="00C50B27">
        <w:tc>
          <w:tcPr>
            <w:tcW w:w="2808" w:type="dxa"/>
          </w:tcPr>
          <w:p w14:paraId="4187A3F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BA98F6D" w14:textId="77777777" w:rsidR="006847E2" w:rsidRPr="00C50B27" w:rsidRDefault="00185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Švrčková</w:t>
            </w:r>
          </w:p>
        </w:tc>
      </w:tr>
      <w:tr w:rsidR="006847E2" w:rsidRPr="00C50B27" w14:paraId="1D3EF831" w14:textId="77777777" w:rsidTr="00C50B27">
        <w:tc>
          <w:tcPr>
            <w:tcW w:w="2808" w:type="dxa"/>
          </w:tcPr>
          <w:p w14:paraId="4BB775C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82EFA23" w14:textId="77777777" w:rsidR="006847E2" w:rsidRPr="00C50B27" w:rsidRDefault="00185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Zdravý životní styl žáků středních škol</w:t>
            </w:r>
          </w:p>
        </w:tc>
      </w:tr>
      <w:tr w:rsidR="006847E2" w:rsidRPr="00C50B27" w14:paraId="62F1C546" w14:textId="77777777" w:rsidTr="00C50B27">
        <w:tc>
          <w:tcPr>
            <w:tcW w:w="2808" w:type="dxa"/>
          </w:tcPr>
          <w:p w14:paraId="13C443B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B66D477" w14:textId="77777777" w:rsidR="006847E2" w:rsidRPr="00C50B27" w:rsidRDefault="00185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069EC029" w14:textId="77777777" w:rsidTr="00C50B27">
        <w:tc>
          <w:tcPr>
            <w:tcW w:w="2808" w:type="dxa"/>
          </w:tcPr>
          <w:p w14:paraId="702A0BE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818B32F" w14:textId="77777777" w:rsidR="006847E2" w:rsidRPr="00C50B27" w:rsidRDefault="00185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35DB0C2" w14:textId="77777777" w:rsidTr="00C50B27">
        <w:tc>
          <w:tcPr>
            <w:tcW w:w="2808" w:type="dxa"/>
          </w:tcPr>
          <w:p w14:paraId="133E8D3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1BBF974" w14:textId="77777777" w:rsidR="006847E2" w:rsidRPr="00C50B27" w:rsidRDefault="00185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23044283" w14:textId="77777777" w:rsidTr="00C50B27">
        <w:tc>
          <w:tcPr>
            <w:tcW w:w="2808" w:type="dxa"/>
            <w:vAlign w:val="center"/>
          </w:tcPr>
          <w:p w14:paraId="3C52BF3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D7F9347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241D7E5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4EE004C" w14:textId="77777777" w:rsidTr="00C50B27">
        <w:tc>
          <w:tcPr>
            <w:tcW w:w="9828" w:type="dxa"/>
            <w:gridSpan w:val="9"/>
            <w:shd w:val="clear" w:color="auto" w:fill="A6A6A6"/>
          </w:tcPr>
          <w:p w14:paraId="757858A7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84F9EBF" w14:textId="77777777" w:rsidTr="00C50B27">
        <w:tc>
          <w:tcPr>
            <w:tcW w:w="6791" w:type="dxa"/>
            <w:gridSpan w:val="3"/>
          </w:tcPr>
          <w:p w14:paraId="598E206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C7CE8A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F53598" w14:textId="77777777" w:rsidR="006847E2" w:rsidRPr="00C50B27" w:rsidRDefault="00185D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015B8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C47536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57E4C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1F03C8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E78CCD4" w14:textId="77777777" w:rsidTr="00C50B27">
        <w:tc>
          <w:tcPr>
            <w:tcW w:w="6791" w:type="dxa"/>
            <w:gridSpan w:val="3"/>
          </w:tcPr>
          <w:p w14:paraId="218A081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764365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A8569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400C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32EE1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91C35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00884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81D8087" w14:textId="77777777" w:rsidTr="00C50B27">
        <w:tc>
          <w:tcPr>
            <w:tcW w:w="6791" w:type="dxa"/>
            <w:gridSpan w:val="3"/>
          </w:tcPr>
          <w:p w14:paraId="2B56D455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D1C895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ACD74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FBE8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1B522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2B794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6D9AF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E7E4D4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ED8B014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471FB88" w14:textId="77777777" w:rsidTr="00C50B27">
        <w:tc>
          <w:tcPr>
            <w:tcW w:w="6791" w:type="dxa"/>
            <w:gridSpan w:val="3"/>
          </w:tcPr>
          <w:p w14:paraId="304272B5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0374D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4A4960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1CF1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6890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6E7F1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0F1A5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2CA3DF8" w14:textId="77777777" w:rsidTr="00C50B27">
        <w:tc>
          <w:tcPr>
            <w:tcW w:w="6791" w:type="dxa"/>
            <w:gridSpan w:val="3"/>
          </w:tcPr>
          <w:p w14:paraId="13CB634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CAC709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68038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5B63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81727E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6226F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7E13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E354CC7" w14:textId="77777777" w:rsidTr="00C50B27">
        <w:tc>
          <w:tcPr>
            <w:tcW w:w="6791" w:type="dxa"/>
            <w:gridSpan w:val="3"/>
          </w:tcPr>
          <w:p w14:paraId="43B82A3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B39232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06637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2228CF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86DD8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EDA9A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A91960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7566C5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DCF5E0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B9720CE" w14:textId="77777777" w:rsidTr="00C50B27">
        <w:tc>
          <w:tcPr>
            <w:tcW w:w="6791" w:type="dxa"/>
            <w:gridSpan w:val="3"/>
          </w:tcPr>
          <w:p w14:paraId="7986F18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8EC195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95D87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39EBC6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AE8D7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75E41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BC731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BF7FA43" w14:textId="77777777" w:rsidTr="00C50B27">
        <w:tc>
          <w:tcPr>
            <w:tcW w:w="6791" w:type="dxa"/>
            <w:gridSpan w:val="3"/>
          </w:tcPr>
          <w:p w14:paraId="3FD2393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EE96CD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012BA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F389E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0FDD7D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4DBE5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8C507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3C64910" w14:textId="77777777" w:rsidTr="00C50B27">
        <w:tc>
          <w:tcPr>
            <w:tcW w:w="6791" w:type="dxa"/>
            <w:gridSpan w:val="3"/>
          </w:tcPr>
          <w:p w14:paraId="2348C10C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922A1A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9F872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1027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DD788C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A6568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522E4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25CA77D" w14:textId="77777777" w:rsidTr="00C50B27">
        <w:tc>
          <w:tcPr>
            <w:tcW w:w="6791" w:type="dxa"/>
            <w:gridSpan w:val="3"/>
          </w:tcPr>
          <w:p w14:paraId="28EDBA8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4319FDC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2A67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0DB3F7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14:paraId="461F793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7A5F3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A497B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D7EAE0B" w14:textId="77777777" w:rsidTr="00B411DB">
        <w:tc>
          <w:tcPr>
            <w:tcW w:w="9828" w:type="dxa"/>
            <w:gridSpan w:val="9"/>
            <w:shd w:val="clear" w:color="auto" w:fill="A6A6A6"/>
          </w:tcPr>
          <w:p w14:paraId="07922AC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E9F6682" w14:textId="77777777" w:rsidTr="00C50B27">
        <w:tc>
          <w:tcPr>
            <w:tcW w:w="6791" w:type="dxa"/>
            <w:gridSpan w:val="3"/>
          </w:tcPr>
          <w:p w14:paraId="4FE7888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006C92A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43100B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7CB6E1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24BEDA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E821F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56AD5F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528C07D" w14:textId="77777777" w:rsidTr="00C50B27">
        <w:tc>
          <w:tcPr>
            <w:tcW w:w="6791" w:type="dxa"/>
            <w:gridSpan w:val="3"/>
          </w:tcPr>
          <w:p w14:paraId="342C53C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396EF3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64808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AA3899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E1674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44D6D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3F2656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F21C1CF" w14:textId="77777777" w:rsidTr="00C50B27">
        <w:tc>
          <w:tcPr>
            <w:tcW w:w="6791" w:type="dxa"/>
            <w:gridSpan w:val="3"/>
          </w:tcPr>
          <w:p w14:paraId="476D4B5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46F0DAF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10E228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508B1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AF49B3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F4619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51471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F4D97FF" w14:textId="77777777" w:rsidTr="00C50B27">
        <w:tc>
          <w:tcPr>
            <w:tcW w:w="9828" w:type="dxa"/>
            <w:gridSpan w:val="9"/>
          </w:tcPr>
          <w:p w14:paraId="6D14E45C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589862C" w14:textId="77777777" w:rsidR="00B411DB" w:rsidRDefault="00185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17ED1D6E" w14:textId="77777777" w:rsidR="00B33070" w:rsidRPr="00C50B27" w:rsidRDefault="00B330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je zvoleno vhodně, je aktuální.</w:t>
            </w:r>
          </w:p>
          <w:p w14:paraId="7E8EB776" w14:textId="77777777" w:rsidR="00B411DB" w:rsidRDefault="00C668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a metoda jsou v souladu.</w:t>
            </w:r>
          </w:p>
          <w:p w14:paraId="4421140A" w14:textId="77777777" w:rsidR="00B33070" w:rsidRPr="00C50B27" w:rsidRDefault="00B330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srozumitelné.</w:t>
            </w:r>
          </w:p>
          <w:p w14:paraId="440AAC4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8812305" w14:textId="77777777" w:rsidR="00B411DB" w:rsidRPr="00C50B27" w:rsidRDefault="00185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3D296C3B" w14:textId="77777777" w:rsidR="00B411DB" w:rsidRPr="00C50B27" w:rsidRDefault="00185D21" w:rsidP="00185D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Zdravý životní styl představuje velmi široké téma. Rozumím snaze autorky obsáhnout v teoretické části celou </w:t>
            </w:r>
            <w:r w:rsidR="00C668DA">
              <w:rPr>
                <w:sz w:val="22"/>
                <w:szCs w:val="22"/>
              </w:rPr>
              <w:t>tuto</w:t>
            </w:r>
            <w:r>
              <w:rPr>
                <w:sz w:val="22"/>
                <w:szCs w:val="22"/>
              </w:rPr>
              <w:t xml:space="preserve"> šíři. Účelnější by však bylo obsáhnout méně, ale více do hloubky.  </w:t>
            </w:r>
          </w:p>
          <w:p w14:paraId="7929DF1C" w14:textId="77777777" w:rsidR="00B411DB" w:rsidRDefault="00B330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Interpretace dat je spíše povrchní.</w:t>
            </w:r>
          </w:p>
          <w:p w14:paraId="5661208B" w14:textId="77777777" w:rsidR="00B33070" w:rsidRPr="00C50B27" w:rsidRDefault="00B33070" w:rsidP="00362AB0">
            <w:pPr>
              <w:rPr>
                <w:sz w:val="22"/>
                <w:szCs w:val="22"/>
              </w:rPr>
            </w:pPr>
          </w:p>
          <w:p w14:paraId="672A5993" w14:textId="77777777" w:rsidR="00B411DB" w:rsidRPr="00C50B27" w:rsidRDefault="00B330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5EBB378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9E92B37" w14:textId="77777777" w:rsidTr="00C50B27">
        <w:tc>
          <w:tcPr>
            <w:tcW w:w="9828" w:type="dxa"/>
            <w:gridSpan w:val="9"/>
          </w:tcPr>
          <w:p w14:paraId="6ECCF1B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7610E4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16CD6A9" w14:textId="77777777" w:rsidR="00B411DB" w:rsidRPr="00C50B27" w:rsidRDefault="00B330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Kterou ze sledovaných oblastí zdravého životního stylu žáků SŠ pokládáte za nejvíce rizikovou?</w:t>
            </w:r>
          </w:p>
          <w:p w14:paraId="777405AE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390AE0D1" w14:textId="77777777" w:rsidR="00B33070" w:rsidRPr="00C50B27" w:rsidRDefault="00B330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Lze vaše výsledky konfrontovat s podobným výzkumem v posledních letech?</w:t>
            </w:r>
          </w:p>
          <w:p w14:paraId="715F8E7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B98BCB1" w14:textId="77777777" w:rsidTr="00C50B27">
        <w:tc>
          <w:tcPr>
            <w:tcW w:w="6791" w:type="dxa"/>
            <w:gridSpan w:val="3"/>
          </w:tcPr>
          <w:p w14:paraId="012BE1F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B891D8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63F42A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63ECC7E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DBD2F0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DC24D1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213C5D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5E1BB39" w14:textId="77777777" w:rsidTr="00C50B27">
        <w:tc>
          <w:tcPr>
            <w:tcW w:w="4068" w:type="dxa"/>
            <w:gridSpan w:val="2"/>
            <w:vAlign w:val="center"/>
          </w:tcPr>
          <w:p w14:paraId="4D8B9D0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74310">
              <w:rPr>
                <w:sz w:val="22"/>
                <w:szCs w:val="22"/>
              </w:rPr>
              <w:t xml:space="preserve"> 29. 6. 2020</w:t>
            </w:r>
          </w:p>
        </w:tc>
        <w:tc>
          <w:tcPr>
            <w:tcW w:w="5760" w:type="dxa"/>
            <w:gridSpan w:val="7"/>
            <w:vAlign w:val="center"/>
          </w:tcPr>
          <w:p w14:paraId="00130CE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74310">
              <w:rPr>
                <w:sz w:val="22"/>
                <w:szCs w:val="22"/>
              </w:rPr>
              <w:t xml:space="preserve"> Jakub Hladík </w:t>
            </w:r>
            <w:proofErr w:type="gramStart"/>
            <w:r w:rsidR="0097431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6FD86F5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C5E48" w14:textId="77777777" w:rsidR="00185D21" w:rsidRDefault="00185D21">
      <w:r>
        <w:separator/>
      </w:r>
    </w:p>
  </w:endnote>
  <w:endnote w:type="continuationSeparator" w:id="0">
    <w:p w14:paraId="51F8FA92" w14:textId="77777777" w:rsidR="00185D21" w:rsidRDefault="0018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D73EF" w14:textId="77777777" w:rsidR="00185D21" w:rsidRDefault="00185D21">
      <w:r>
        <w:separator/>
      </w:r>
    </w:p>
  </w:footnote>
  <w:footnote w:type="continuationSeparator" w:id="0">
    <w:p w14:paraId="0CF91919" w14:textId="77777777" w:rsidR="00185D21" w:rsidRDefault="00185D21">
      <w:r>
        <w:continuationSeparator/>
      </w:r>
    </w:p>
  </w:footnote>
  <w:footnote w:id="1">
    <w:p w14:paraId="00A15DBD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21"/>
    <w:rsid w:val="000E2C47"/>
    <w:rsid w:val="00185D21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974310"/>
    <w:rsid w:val="00B33070"/>
    <w:rsid w:val="00B411DB"/>
    <w:rsid w:val="00BA3203"/>
    <w:rsid w:val="00C03D7D"/>
    <w:rsid w:val="00C50B27"/>
    <w:rsid w:val="00C668DA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510B4"/>
  <w15:chartTrackingRefBased/>
  <w15:docId w15:val="{979DD5BA-A4ED-4ABD-AF09-A53A876E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7" ma:contentTypeDescription="Vytvoří nový dokument" ma:contentTypeScope="" ma:versionID="e2604748a878126fcbc9b1d979515a9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07d41cabc175b59ad937f31e0dfaa874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20BBC1-01DE-479C-9418-B9F4F1CE1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05A3F-9F17-4E46-A937-5125CB70D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A7E30-61DD-4C0B-AAEE-90F1D8C52473}">
  <ds:schemaRefs>
    <ds:schemaRef ds:uri="http://schemas.microsoft.com/office/2006/documentManagement/types"/>
    <ds:schemaRef ds:uri="3c67291b-3338-4090-b772-f9ab6bebea61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20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2020-06-29T05:07:00Z</dcterms:created>
  <dcterms:modified xsi:type="dcterms:W3CDTF">2020-06-29T05:38:00Z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