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41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41DF" w:rsidP="00362AB0">
            <w:pPr>
              <w:rPr>
                <w:sz w:val="22"/>
                <w:szCs w:val="22"/>
              </w:rPr>
            </w:pPr>
            <w:proofErr w:type="spellStart"/>
            <w:r w:rsidRPr="000C41DF">
              <w:rPr>
                <w:sz w:val="22"/>
                <w:szCs w:val="22"/>
              </w:rPr>
              <w:t>Resilience</w:t>
            </w:r>
            <w:proofErr w:type="spellEnd"/>
            <w:r w:rsidRPr="000C41DF">
              <w:rPr>
                <w:sz w:val="22"/>
                <w:szCs w:val="22"/>
              </w:rPr>
              <w:t xml:space="preserve"> u dětí v nízkoprahových zařízeních ve městě Brně</w:t>
            </w:r>
          </w:p>
        </w:tc>
      </w:tr>
      <w:tr w:rsidR="000C41DF" w:rsidRPr="00C50B27" w:rsidTr="00C50B27">
        <w:tc>
          <w:tcPr>
            <w:tcW w:w="2808" w:type="dxa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0C41DF" w:rsidRPr="00C50B27" w:rsidTr="00C50B27">
        <w:tc>
          <w:tcPr>
            <w:tcW w:w="2808" w:type="dxa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C41DF" w:rsidRPr="00C50B27" w:rsidTr="00C50B27">
        <w:tc>
          <w:tcPr>
            <w:tcW w:w="2808" w:type="dxa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0C41DF" w:rsidRPr="00C50B27" w:rsidTr="00C50B27">
        <w:tc>
          <w:tcPr>
            <w:tcW w:w="2808" w:type="dxa"/>
            <w:vAlign w:val="center"/>
          </w:tcPr>
          <w:p w:rsidR="000C41DF" w:rsidRPr="00C50B27" w:rsidRDefault="000C41DF" w:rsidP="000C41D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C41DF" w:rsidRPr="00C50B27" w:rsidRDefault="000C41DF" w:rsidP="000C41DF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C41DF" w:rsidRPr="00C50B27" w:rsidRDefault="000C41DF" w:rsidP="000C41DF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C41DF" w:rsidRPr="00C50B27" w:rsidTr="00C50B27">
        <w:tc>
          <w:tcPr>
            <w:tcW w:w="9828" w:type="dxa"/>
            <w:gridSpan w:val="9"/>
            <w:shd w:val="clear" w:color="auto" w:fill="A6A6A6"/>
          </w:tcPr>
          <w:p w:rsidR="000C41DF" w:rsidRPr="00C50B27" w:rsidRDefault="000C41DF" w:rsidP="000C41DF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B411DB">
        <w:tc>
          <w:tcPr>
            <w:tcW w:w="9828" w:type="dxa"/>
            <w:gridSpan w:val="9"/>
            <w:shd w:val="clear" w:color="auto" w:fill="A6A6A6"/>
          </w:tcPr>
          <w:p w:rsidR="000C41DF" w:rsidRPr="00B411DB" w:rsidRDefault="000C41DF" w:rsidP="000C41D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9828" w:type="dxa"/>
            <w:gridSpan w:val="9"/>
          </w:tcPr>
          <w:p w:rsidR="000C41DF" w:rsidRPr="00C50B27" w:rsidRDefault="000C41DF" w:rsidP="000C41D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064F9" w:rsidRDefault="00A55191" w:rsidP="001064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</w:t>
            </w:r>
            <w:proofErr w:type="spellStart"/>
            <w:r>
              <w:rPr>
                <w:sz w:val="22"/>
                <w:szCs w:val="22"/>
              </w:rPr>
              <w:t>resiliencí</w:t>
            </w:r>
            <w:proofErr w:type="spellEnd"/>
            <w:r>
              <w:rPr>
                <w:sz w:val="22"/>
                <w:szCs w:val="22"/>
              </w:rPr>
              <w:t xml:space="preserve"> u dětí v nízkoprahových zařízení</w:t>
            </w:r>
            <w:r w:rsidR="001064F9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 O</w:t>
            </w:r>
            <w:r w:rsidRPr="00A55191">
              <w:rPr>
                <w:sz w:val="22"/>
                <w:szCs w:val="22"/>
              </w:rPr>
              <w:t xml:space="preserve">ceňuji snahu autorky proniknout do nelehké problematiky </w:t>
            </w:r>
            <w:r>
              <w:rPr>
                <w:sz w:val="22"/>
                <w:szCs w:val="22"/>
              </w:rPr>
              <w:t xml:space="preserve">konceptu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>, což se jí do značné míry</w:t>
            </w:r>
            <w:r w:rsidRPr="00A551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A55191">
              <w:rPr>
                <w:sz w:val="22"/>
                <w:szCs w:val="22"/>
              </w:rPr>
              <w:t>odařilo.</w:t>
            </w:r>
            <w:r>
              <w:rPr>
                <w:sz w:val="22"/>
                <w:szCs w:val="22"/>
              </w:rPr>
              <w:t xml:space="preserve"> </w:t>
            </w:r>
            <w:r w:rsidRPr="00A55191">
              <w:rPr>
                <w:sz w:val="22"/>
                <w:szCs w:val="22"/>
              </w:rPr>
              <w:t>Nicm</w:t>
            </w:r>
            <w:r w:rsidR="001064F9">
              <w:rPr>
                <w:sz w:val="22"/>
                <w:szCs w:val="22"/>
              </w:rPr>
              <w:t>éně nalezneme zde i slabší místa.</w:t>
            </w:r>
            <w:r w:rsidRPr="00A55191">
              <w:rPr>
                <w:sz w:val="22"/>
                <w:szCs w:val="22"/>
              </w:rPr>
              <w:t xml:space="preserve"> Je rozdíl, nahlížíme-li na </w:t>
            </w:r>
            <w:proofErr w:type="spellStart"/>
            <w:r w:rsidRPr="00A55191">
              <w:rPr>
                <w:sz w:val="22"/>
                <w:szCs w:val="22"/>
              </w:rPr>
              <w:t>resilienci</w:t>
            </w:r>
            <w:proofErr w:type="spellEnd"/>
            <w:r w:rsidRPr="00A55191">
              <w:rPr>
                <w:sz w:val="22"/>
                <w:szCs w:val="22"/>
              </w:rPr>
              <w:t xml:space="preserve"> z hlediska sociální práce nebo</w:t>
            </w:r>
            <w:r w:rsidR="001064F9">
              <w:rPr>
                <w:sz w:val="22"/>
                <w:szCs w:val="22"/>
              </w:rPr>
              <w:t xml:space="preserve"> </w:t>
            </w:r>
            <w:r w:rsidRPr="00A55191">
              <w:rPr>
                <w:sz w:val="22"/>
                <w:szCs w:val="22"/>
              </w:rPr>
              <w:t xml:space="preserve">jiných pomáhajících profesí. A to je určitým kamenem úrazu kapitoly o </w:t>
            </w:r>
            <w:proofErr w:type="spellStart"/>
            <w:r w:rsidRPr="00A55191">
              <w:rPr>
                <w:sz w:val="22"/>
                <w:szCs w:val="22"/>
              </w:rPr>
              <w:t>resilienci</w:t>
            </w:r>
            <w:proofErr w:type="spellEnd"/>
            <w:r w:rsidRPr="00A55191">
              <w:rPr>
                <w:sz w:val="22"/>
                <w:szCs w:val="22"/>
              </w:rPr>
              <w:t>.</w:t>
            </w:r>
            <w:r w:rsidR="001064F9">
              <w:rPr>
                <w:sz w:val="22"/>
                <w:szCs w:val="22"/>
              </w:rPr>
              <w:t xml:space="preserve"> </w:t>
            </w:r>
            <w:r w:rsidRPr="00A55191">
              <w:rPr>
                <w:sz w:val="22"/>
                <w:szCs w:val="22"/>
              </w:rPr>
              <w:t xml:space="preserve">Autorka při jejím zpracování čerpala </w:t>
            </w:r>
            <w:r w:rsidR="001064F9">
              <w:rPr>
                <w:sz w:val="22"/>
                <w:szCs w:val="22"/>
              </w:rPr>
              <w:t>z omezeného počtu zdrojů, mezi nimiž nakonec převažují publikace z oblasti psychologie. O to větším překvapením je pak v empi</w:t>
            </w:r>
            <w:r w:rsidR="00162FD3">
              <w:rPr>
                <w:sz w:val="22"/>
                <w:szCs w:val="22"/>
              </w:rPr>
              <w:t>r</w:t>
            </w:r>
            <w:r w:rsidR="001064F9">
              <w:rPr>
                <w:sz w:val="22"/>
                <w:szCs w:val="22"/>
              </w:rPr>
              <w:t>ické části použití standardizovaného dotazníku CYRM-28 (</w:t>
            </w:r>
            <w:proofErr w:type="spellStart"/>
            <w:r w:rsidR="001064F9">
              <w:rPr>
                <w:sz w:val="22"/>
                <w:szCs w:val="22"/>
              </w:rPr>
              <w:t>Ungar</w:t>
            </w:r>
            <w:proofErr w:type="spellEnd"/>
            <w:r w:rsidR="001064F9">
              <w:rPr>
                <w:sz w:val="22"/>
                <w:szCs w:val="22"/>
              </w:rPr>
              <w:t xml:space="preserve"> a kol.), který vychází z čistě sociálně-ekologického pojetí </w:t>
            </w:r>
            <w:proofErr w:type="spellStart"/>
            <w:r w:rsidR="001064F9">
              <w:rPr>
                <w:sz w:val="22"/>
                <w:szCs w:val="22"/>
              </w:rPr>
              <w:t>re</w:t>
            </w:r>
            <w:bookmarkStart w:id="0" w:name="_GoBack"/>
            <w:bookmarkEnd w:id="0"/>
            <w:r w:rsidR="001064F9">
              <w:rPr>
                <w:sz w:val="22"/>
                <w:szCs w:val="22"/>
              </w:rPr>
              <w:t>silience</w:t>
            </w:r>
            <w:proofErr w:type="spellEnd"/>
            <w:r w:rsidR="001064F9">
              <w:rPr>
                <w:sz w:val="22"/>
                <w:szCs w:val="22"/>
              </w:rPr>
              <w:t>.</w:t>
            </w:r>
          </w:p>
          <w:p w:rsidR="000C41DF" w:rsidRPr="00C50B27" w:rsidRDefault="001064F9" w:rsidP="001064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subkapitole 1.4 věnuje pozornost protektivním faktorům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, avšak faktory rizikové (zejména v kontextu </w:t>
            </w:r>
            <w:r w:rsidR="002A2603">
              <w:rPr>
                <w:sz w:val="22"/>
                <w:szCs w:val="22"/>
              </w:rPr>
              <w:t xml:space="preserve">tématu </w:t>
            </w:r>
            <w:r>
              <w:rPr>
                <w:sz w:val="22"/>
                <w:szCs w:val="22"/>
              </w:rPr>
              <w:t xml:space="preserve">bakalářské práce) by zasluhovaly minimálně stejnou pozornost. </w:t>
            </w:r>
            <w:r w:rsidRPr="001064F9">
              <w:rPr>
                <w:sz w:val="22"/>
                <w:szCs w:val="22"/>
              </w:rPr>
              <w:t xml:space="preserve">Vždyť základní definiční znak </w:t>
            </w:r>
            <w:proofErr w:type="spellStart"/>
            <w:r w:rsidRPr="001064F9">
              <w:rPr>
                <w:sz w:val="22"/>
                <w:szCs w:val="22"/>
              </w:rPr>
              <w:t>resi</w:t>
            </w:r>
            <w:r>
              <w:rPr>
                <w:sz w:val="22"/>
                <w:szCs w:val="22"/>
              </w:rPr>
              <w:t>lience</w:t>
            </w:r>
            <w:proofErr w:type="spellEnd"/>
            <w:r>
              <w:rPr>
                <w:sz w:val="22"/>
                <w:szCs w:val="22"/>
              </w:rPr>
              <w:t xml:space="preserve"> spočívá mimo jiné v tom, </w:t>
            </w:r>
            <w:r w:rsidRPr="001064F9">
              <w:rPr>
                <w:sz w:val="22"/>
                <w:szCs w:val="22"/>
              </w:rPr>
              <w:t>že se odvíjí od spolupůsobení jak protektivních, tak také rizikových činitelů.</w:t>
            </w:r>
          </w:p>
          <w:p w:rsidR="000C41DF" w:rsidRDefault="00A55191" w:rsidP="00D9143B">
            <w:pPr>
              <w:jc w:val="both"/>
              <w:rPr>
                <w:sz w:val="22"/>
                <w:szCs w:val="22"/>
              </w:rPr>
            </w:pPr>
            <w:r w:rsidRPr="00A55191">
              <w:rPr>
                <w:sz w:val="22"/>
                <w:szCs w:val="22"/>
              </w:rPr>
              <w:t xml:space="preserve">Empirická část práce začíná základními metodologickými údaji. Na s. </w:t>
            </w:r>
            <w:r w:rsidR="001064F9">
              <w:rPr>
                <w:sz w:val="22"/>
                <w:szCs w:val="22"/>
              </w:rPr>
              <w:t>28</w:t>
            </w:r>
            <w:r w:rsidRPr="00A55191">
              <w:rPr>
                <w:sz w:val="22"/>
                <w:szCs w:val="22"/>
              </w:rPr>
              <w:t xml:space="preserve"> autorka</w:t>
            </w:r>
            <w:r w:rsidR="002A2603">
              <w:rPr>
                <w:sz w:val="22"/>
                <w:szCs w:val="22"/>
              </w:rPr>
              <w:t xml:space="preserve"> </w:t>
            </w:r>
            <w:r w:rsidRPr="00A55191">
              <w:rPr>
                <w:sz w:val="22"/>
                <w:szCs w:val="22"/>
              </w:rPr>
              <w:t xml:space="preserve">formuluje </w:t>
            </w:r>
            <w:r w:rsidR="001064F9">
              <w:rPr>
                <w:sz w:val="22"/>
                <w:szCs w:val="22"/>
              </w:rPr>
              <w:t>jeden hlavní výzkumný cíl a dva dílčí výzkumné cíle. Podobně vymezuje výzkumné otázky a hypotézy.</w:t>
            </w:r>
          </w:p>
          <w:p w:rsidR="002A2603" w:rsidRPr="00C50B27" w:rsidRDefault="00D9143B" w:rsidP="00D914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</w:t>
            </w:r>
            <w:r w:rsidR="002A2603">
              <w:rPr>
                <w:sz w:val="22"/>
                <w:szCs w:val="22"/>
              </w:rPr>
              <w:t>hodnotím práci s daty a způsob jejich interpretace</w:t>
            </w:r>
            <w:r>
              <w:rPr>
                <w:sz w:val="22"/>
                <w:szCs w:val="22"/>
              </w:rPr>
              <w:t xml:space="preserve"> a celkovou autorčinu schopnost </w:t>
            </w:r>
            <w:r w:rsidR="002A2603">
              <w:rPr>
                <w:sz w:val="22"/>
                <w:szCs w:val="22"/>
              </w:rPr>
              <w:t>analýzy.</w:t>
            </w:r>
            <w:r>
              <w:rPr>
                <w:sz w:val="22"/>
                <w:szCs w:val="22"/>
              </w:rPr>
              <w:t xml:space="preserve"> </w:t>
            </w:r>
          </w:p>
          <w:p w:rsidR="000C41DF" w:rsidRPr="00C50B27" w:rsidRDefault="000C41DF" w:rsidP="000C41DF">
            <w:pPr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9828" w:type="dxa"/>
            <w:gridSpan w:val="9"/>
          </w:tcPr>
          <w:p w:rsidR="000C41DF" w:rsidRPr="00C50B27" w:rsidRDefault="000C41DF" w:rsidP="000C41D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C41DF" w:rsidRPr="002A2603" w:rsidRDefault="002A2603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50 píšete: „…</w:t>
            </w:r>
            <w:r w:rsidRPr="002A2603">
              <w:rPr>
                <w:i/>
                <w:sz w:val="22"/>
                <w:szCs w:val="22"/>
              </w:rPr>
              <w:t>v rámci tohoto výzkumu</w:t>
            </w:r>
            <w:r>
              <w:rPr>
                <w:i/>
                <w:sz w:val="22"/>
                <w:szCs w:val="22"/>
              </w:rPr>
              <w:t xml:space="preserve"> u této věkové skupiny se míra </w:t>
            </w:r>
            <w:proofErr w:type="spellStart"/>
            <w:r>
              <w:rPr>
                <w:i/>
                <w:sz w:val="22"/>
                <w:szCs w:val="22"/>
              </w:rPr>
              <w:t>resilience</w:t>
            </w:r>
            <w:proofErr w:type="spellEnd"/>
            <w:r>
              <w:rPr>
                <w:i/>
                <w:sz w:val="22"/>
                <w:szCs w:val="22"/>
              </w:rPr>
              <w:t xml:space="preserve"> pohybuje spíše okolo průměru…“</w:t>
            </w:r>
            <w:r w:rsidR="00D9143B">
              <w:rPr>
                <w:sz w:val="22"/>
                <w:szCs w:val="22"/>
              </w:rPr>
              <w:t xml:space="preserve">. Máte pro toto své tvrzení nějaké srovnání i s jinými výzkumy, kde byl využit stejný standardizovaný výzkumný nástroj, který jste použily Vy? </w:t>
            </w:r>
          </w:p>
          <w:p w:rsidR="000C41DF" w:rsidRPr="00C50B27" w:rsidRDefault="002A2603" w:rsidP="000C41DF">
            <w:pPr>
              <w:rPr>
                <w:sz w:val="22"/>
                <w:szCs w:val="22"/>
              </w:rPr>
            </w:pPr>
            <w:r w:rsidRPr="002A2603">
              <w:rPr>
                <w:sz w:val="22"/>
                <w:szCs w:val="22"/>
              </w:rPr>
              <w:t>Zamyslete</w:t>
            </w:r>
            <w:r>
              <w:rPr>
                <w:sz w:val="22"/>
                <w:szCs w:val="22"/>
              </w:rPr>
              <w:t xml:space="preserve"> se, jaká je role pracovníků NZDM v posilování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jejich klientů. </w:t>
            </w:r>
          </w:p>
          <w:p w:rsidR="00D9143B" w:rsidRDefault="00D9143B" w:rsidP="000C41DF">
            <w:pPr>
              <w:rPr>
                <w:sz w:val="22"/>
                <w:szCs w:val="22"/>
              </w:rPr>
            </w:pPr>
          </w:p>
          <w:p w:rsidR="000C41DF" w:rsidRPr="00C50B27" w:rsidRDefault="000C41DF" w:rsidP="000C4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0C41DF" w:rsidRPr="00C50B27" w:rsidTr="00C50B27">
        <w:tc>
          <w:tcPr>
            <w:tcW w:w="6791" w:type="dxa"/>
            <w:gridSpan w:val="3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C41DF" w:rsidRPr="00C50B27" w:rsidRDefault="000C41DF" w:rsidP="000C41DF">
            <w:pPr>
              <w:jc w:val="center"/>
              <w:rPr>
                <w:sz w:val="22"/>
                <w:szCs w:val="22"/>
              </w:rPr>
            </w:pPr>
          </w:p>
        </w:tc>
      </w:tr>
      <w:tr w:rsidR="000C41DF" w:rsidRPr="00C50B27" w:rsidTr="00C50B27">
        <w:tc>
          <w:tcPr>
            <w:tcW w:w="4068" w:type="dxa"/>
            <w:gridSpan w:val="2"/>
            <w:vAlign w:val="center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0C41DF" w:rsidRPr="00C50B27" w:rsidRDefault="000C41DF" w:rsidP="000C41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Zuzana Hrnčiříková, </w:t>
            </w:r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74" w:rsidRDefault="00DA1774">
      <w:r>
        <w:separator/>
      </w:r>
    </w:p>
  </w:endnote>
  <w:endnote w:type="continuationSeparator" w:id="0">
    <w:p w:rsidR="00DA1774" w:rsidRDefault="00DA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74" w:rsidRDefault="00DA1774">
      <w:r>
        <w:separator/>
      </w:r>
    </w:p>
  </w:footnote>
  <w:footnote w:type="continuationSeparator" w:id="0">
    <w:p w:rsidR="00DA1774" w:rsidRDefault="00DA1774">
      <w:r>
        <w:continuationSeparator/>
      </w:r>
    </w:p>
  </w:footnote>
  <w:footnote w:id="1">
    <w:p w:rsidR="000C41DF" w:rsidRDefault="000C41D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0C41DF"/>
    <w:rsid w:val="000F1AA5"/>
    <w:rsid w:val="001064F9"/>
    <w:rsid w:val="00154F27"/>
    <w:rsid w:val="00162FD3"/>
    <w:rsid w:val="00266471"/>
    <w:rsid w:val="002A2603"/>
    <w:rsid w:val="00362AB0"/>
    <w:rsid w:val="003F5DA2"/>
    <w:rsid w:val="00512982"/>
    <w:rsid w:val="00526D47"/>
    <w:rsid w:val="0055255D"/>
    <w:rsid w:val="005A3731"/>
    <w:rsid w:val="005C219A"/>
    <w:rsid w:val="006847E2"/>
    <w:rsid w:val="007553A2"/>
    <w:rsid w:val="00781F34"/>
    <w:rsid w:val="008614B3"/>
    <w:rsid w:val="008C50E9"/>
    <w:rsid w:val="009A27D5"/>
    <w:rsid w:val="00A55191"/>
    <w:rsid w:val="00B37E48"/>
    <w:rsid w:val="00B411DB"/>
    <w:rsid w:val="00BA3203"/>
    <w:rsid w:val="00C50B27"/>
    <w:rsid w:val="00CA7D64"/>
    <w:rsid w:val="00D05C79"/>
    <w:rsid w:val="00D9143B"/>
    <w:rsid w:val="00DA1774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46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2018-05-04T08:54:00Z</dcterms:created>
  <dcterms:modified xsi:type="dcterms:W3CDTF">2020-06-30T11:15:00Z</dcterms:modified>
</cp:coreProperties>
</file>