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7013C2" w:rsidP="00362AB0">
            <w:pPr>
              <w:rPr>
                <w:sz w:val="22"/>
                <w:szCs w:val="22"/>
              </w:rPr>
            </w:pPr>
            <w:r>
              <w:rPr>
                <w:sz w:val="22"/>
                <w:szCs w:val="22"/>
              </w:rPr>
              <w:t>Adriana Lacková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7013C2" w:rsidP="00854C84">
            <w:pPr>
              <w:rPr>
                <w:sz w:val="22"/>
                <w:szCs w:val="22"/>
              </w:rPr>
            </w:pPr>
            <w:r w:rsidRPr="007013C2">
              <w:rPr>
                <w:sz w:val="22"/>
                <w:szCs w:val="22"/>
              </w:rPr>
              <w:t>Životní příběhy mladých dospělých vyrůstajících v dětském domově</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E92670" w:rsidP="00362AB0">
            <w:pPr>
              <w:rPr>
                <w:sz w:val="22"/>
                <w:szCs w:val="22"/>
              </w:rPr>
            </w:pPr>
            <w:r>
              <w:rPr>
                <w:sz w:val="22"/>
                <w:szCs w:val="22"/>
              </w:rPr>
              <w:t>PhDr. Iva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E92670"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E92670"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754FAB"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736F08"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736F08"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E51132" w:rsidP="00F201FC">
            <w:pPr>
              <w:jc w:val="both"/>
              <w:rPr>
                <w:sz w:val="22"/>
                <w:szCs w:val="22"/>
              </w:rPr>
            </w:pPr>
            <w:r>
              <w:rPr>
                <w:sz w:val="22"/>
                <w:szCs w:val="22"/>
              </w:rPr>
              <w:t xml:space="preserve">Studentka se ve své práci zabývá mladými dospělými, kteří vyrůstali v dětském domově. Teoretická část </w:t>
            </w:r>
            <w:r w:rsidR="00F201FC">
              <w:rPr>
                <w:sz w:val="22"/>
                <w:szCs w:val="22"/>
              </w:rPr>
              <w:t xml:space="preserve">je vhodně členěna a poskytuje dostatečně širokou základnu vymezení problému. Studentka velmi podrobně rozebírá situace, kdy rodina jako primární činitel výchovy dětí selže, analyzuje rizika, která touto situací pro jedince vznikají. Dále charakterizuje systém institucionální péče. </w:t>
            </w:r>
            <w:r w:rsidR="00D47A3F">
              <w:rPr>
                <w:sz w:val="22"/>
                <w:szCs w:val="22"/>
              </w:rPr>
              <w:t xml:space="preserve">Velmi oceňuji </w:t>
            </w:r>
            <w:r w:rsidR="00F201FC">
              <w:rPr>
                <w:sz w:val="22"/>
                <w:szCs w:val="22"/>
              </w:rPr>
              <w:t xml:space="preserve">podkapitolu 3.3 – představení </w:t>
            </w:r>
            <w:r w:rsidR="00D47A3F">
              <w:rPr>
                <w:sz w:val="22"/>
                <w:szCs w:val="22"/>
              </w:rPr>
              <w:t>výzkumů</w:t>
            </w:r>
            <w:r w:rsidR="00F201FC">
              <w:rPr>
                <w:sz w:val="22"/>
                <w:szCs w:val="22"/>
              </w:rPr>
              <w:t>, které se koncentrují na oblast</w:t>
            </w:r>
            <w:r w:rsidR="00D47A3F">
              <w:rPr>
                <w:sz w:val="22"/>
                <w:szCs w:val="22"/>
              </w:rPr>
              <w:t xml:space="preserve"> ústavní péče</w:t>
            </w:r>
            <w:r w:rsidR="00F201FC">
              <w:rPr>
                <w:sz w:val="22"/>
                <w:szCs w:val="22"/>
              </w:rPr>
              <w:t xml:space="preserve"> o děti a mládež i vypovídající statistická data. </w:t>
            </w:r>
          </w:p>
          <w:p w:rsidR="00B411DB" w:rsidRDefault="00F201FC" w:rsidP="00754FAB">
            <w:pPr>
              <w:jc w:val="both"/>
              <w:rPr>
                <w:sz w:val="22"/>
                <w:szCs w:val="22"/>
              </w:rPr>
            </w:pPr>
            <w:r>
              <w:rPr>
                <w:sz w:val="22"/>
                <w:szCs w:val="22"/>
              </w:rPr>
              <w:t>Ve výzkumné části studentka cílí na zachycení životních příběhů mladých dospělých, kteří v dětských domovech vyrostli. Výzkumný problém, který studentka formulovala: „</w:t>
            </w:r>
            <w:r w:rsidRPr="00F201FC">
              <w:rPr>
                <w:sz w:val="22"/>
                <w:szCs w:val="22"/>
              </w:rPr>
              <w:t>Jaké jsou životní příběhy mladých dospělých, kteří opustili dětský domov a zda jsou úspěšní v sociálních vztazích v dospělosti?</w:t>
            </w:r>
            <w:r>
              <w:rPr>
                <w:sz w:val="22"/>
                <w:szCs w:val="22"/>
              </w:rPr>
              <w:t xml:space="preserve">“, mohl být formulován ve shodě s hlavním výzkumným cílem – tudíž bez další proměnné </w:t>
            </w:r>
            <w:r w:rsidR="00261AF9">
              <w:rPr>
                <w:sz w:val="22"/>
                <w:szCs w:val="22"/>
              </w:rPr>
              <w:t xml:space="preserve">týkající se úspěšnosti v sociálních vztazích. Výzkumné otázky už pracují </w:t>
            </w:r>
            <w:r w:rsidR="00CB32A6">
              <w:rPr>
                <w:sz w:val="22"/>
                <w:szCs w:val="22"/>
              </w:rPr>
              <w:t>„</w:t>
            </w:r>
            <w:r w:rsidR="00261AF9">
              <w:rPr>
                <w:sz w:val="22"/>
                <w:szCs w:val="22"/>
              </w:rPr>
              <w:t>jen</w:t>
            </w:r>
            <w:r w:rsidR="00CB32A6">
              <w:rPr>
                <w:sz w:val="22"/>
                <w:szCs w:val="22"/>
              </w:rPr>
              <w:t>“</w:t>
            </w:r>
            <w:r w:rsidR="00261AF9">
              <w:rPr>
                <w:sz w:val="22"/>
                <w:szCs w:val="22"/>
              </w:rPr>
              <w:t xml:space="preserve"> se zachycením životního příběhu. Dílčí výzkumné cíle / otázky jsou logicky tvořeny tak, aby vystihli šíři a hloubku narativního výzkumu takto nastaveného. Studentka vhodně následuje postup při designu konstruování životního příběhu pomocí narativně orientované analýzy. </w:t>
            </w:r>
            <w:r w:rsidR="00754FAB">
              <w:rPr>
                <w:sz w:val="22"/>
                <w:szCs w:val="22"/>
              </w:rPr>
              <w:t xml:space="preserve">Při čtení ukázek vzorového transkriptu rozhovorů, </w:t>
            </w:r>
            <w:r w:rsidR="00736F08">
              <w:rPr>
                <w:sz w:val="22"/>
                <w:szCs w:val="22"/>
              </w:rPr>
              <w:t xml:space="preserve">jsem </w:t>
            </w:r>
            <w:r w:rsidR="00754FAB">
              <w:rPr>
                <w:sz w:val="22"/>
                <w:szCs w:val="22"/>
              </w:rPr>
              <w:t>si klad</w:t>
            </w:r>
            <w:r w:rsidR="00736F08">
              <w:rPr>
                <w:sz w:val="22"/>
                <w:szCs w:val="22"/>
              </w:rPr>
              <w:t>la</w:t>
            </w:r>
            <w:r w:rsidR="00754FAB">
              <w:rPr>
                <w:sz w:val="22"/>
                <w:szCs w:val="22"/>
              </w:rPr>
              <w:t xml:space="preserve"> otázku, zda studentka dostatečně využila potenciál narativního rozhovoru. Prostor pro </w:t>
            </w:r>
            <w:r w:rsidR="00E51905">
              <w:rPr>
                <w:sz w:val="22"/>
                <w:szCs w:val="22"/>
              </w:rPr>
              <w:t>výpovědi</w:t>
            </w:r>
            <w:r w:rsidR="00754FAB">
              <w:rPr>
                <w:sz w:val="22"/>
                <w:szCs w:val="22"/>
              </w:rPr>
              <w:t xml:space="preserve"> informantů (tak</w:t>
            </w:r>
            <w:r w:rsidR="00E51905">
              <w:rPr>
                <w:sz w:val="22"/>
                <w:szCs w:val="22"/>
              </w:rPr>
              <w:t>,</w:t>
            </w:r>
            <w:r w:rsidR="00754FAB">
              <w:rPr>
                <w:sz w:val="22"/>
                <w:szCs w:val="22"/>
              </w:rPr>
              <w:t xml:space="preserve"> jak jsou v příloze uvedeny) by mohl nabýt hlubší dimenz</w:t>
            </w:r>
            <w:r w:rsidR="00E51905">
              <w:rPr>
                <w:sz w:val="22"/>
                <w:szCs w:val="22"/>
              </w:rPr>
              <w:t>e</w:t>
            </w:r>
            <w:r w:rsidR="00754FAB">
              <w:rPr>
                <w:sz w:val="22"/>
                <w:szCs w:val="22"/>
              </w:rPr>
              <w:t xml:space="preserve">, kdyby se výzkumnice dále </w:t>
            </w:r>
            <w:r w:rsidR="00736F08">
              <w:rPr>
                <w:sz w:val="22"/>
                <w:szCs w:val="22"/>
              </w:rPr>
              <w:t>podrobněji</w:t>
            </w:r>
            <w:r w:rsidR="00754FAB">
              <w:rPr>
                <w:sz w:val="22"/>
                <w:szCs w:val="22"/>
              </w:rPr>
              <w:t xml:space="preserve"> dotazovala</w:t>
            </w:r>
            <w:r w:rsidR="00736F08">
              <w:rPr>
                <w:sz w:val="22"/>
                <w:szCs w:val="22"/>
              </w:rPr>
              <w:t xml:space="preserve"> na jednotlivá fakta</w:t>
            </w:r>
            <w:r w:rsidR="00754FAB">
              <w:rPr>
                <w:sz w:val="22"/>
                <w:szCs w:val="22"/>
              </w:rPr>
              <w:t xml:space="preserve">. </w:t>
            </w:r>
            <w:r w:rsidR="00736F08">
              <w:rPr>
                <w:sz w:val="22"/>
                <w:szCs w:val="22"/>
              </w:rPr>
              <w:t>Soudě podle uvedených ukázek, studentka mohla zachytit mnohem širší a hlubší dimenzi výpovědí. Na druhou stranu, o</w:t>
            </w:r>
            <w:r w:rsidR="00261AF9">
              <w:rPr>
                <w:sz w:val="22"/>
                <w:szCs w:val="22"/>
              </w:rPr>
              <w:t>ceňuji do tabulky zaznamenané významné o</w:t>
            </w:r>
            <w:r w:rsidR="00754FAB">
              <w:rPr>
                <w:sz w:val="22"/>
                <w:szCs w:val="22"/>
              </w:rPr>
              <w:t>s</w:t>
            </w:r>
            <w:r w:rsidR="00261AF9">
              <w:rPr>
                <w:sz w:val="22"/>
                <w:szCs w:val="22"/>
              </w:rPr>
              <w:t>oby</w:t>
            </w:r>
            <w:r w:rsidR="00754FAB">
              <w:rPr>
                <w:sz w:val="22"/>
                <w:szCs w:val="22"/>
              </w:rPr>
              <w:t xml:space="preserve">, se kterými se informanti na své životní cestě potkaly a o kterých se sdílely, zajímavě jsou zaznamenány i </w:t>
            </w:r>
            <w:r w:rsidR="00261AF9">
              <w:rPr>
                <w:sz w:val="22"/>
                <w:szCs w:val="22"/>
              </w:rPr>
              <w:t>jejich role</w:t>
            </w:r>
            <w:r w:rsidR="00754FAB">
              <w:rPr>
                <w:sz w:val="22"/>
                <w:szCs w:val="22"/>
              </w:rPr>
              <w:t>. Podobně oceňuji i tabulkové zaznamenání významných momentů</w:t>
            </w:r>
            <w:r w:rsidR="00E51905">
              <w:rPr>
                <w:sz w:val="22"/>
                <w:szCs w:val="22"/>
              </w:rPr>
              <w:t>,</w:t>
            </w:r>
            <w:r w:rsidR="00754FAB">
              <w:rPr>
                <w:sz w:val="22"/>
                <w:szCs w:val="22"/>
              </w:rPr>
              <w:t xml:space="preserve"> událostí a jejich dopadů </w:t>
            </w:r>
            <w:r w:rsidR="00E51905">
              <w:rPr>
                <w:sz w:val="22"/>
                <w:szCs w:val="22"/>
              </w:rPr>
              <w:t>na</w:t>
            </w:r>
            <w:r w:rsidR="00754FAB">
              <w:rPr>
                <w:sz w:val="22"/>
                <w:szCs w:val="22"/>
              </w:rPr>
              <w:t xml:space="preserve"> život informanta. Škoda jen, že se studentka neodvážila velmi cenná data hlouběji interpretovat. </w:t>
            </w:r>
          </w:p>
          <w:p w:rsidR="00736F08" w:rsidRPr="00C50B27" w:rsidRDefault="00736F08" w:rsidP="00754FAB">
            <w:pPr>
              <w:jc w:val="both"/>
              <w:rPr>
                <w:sz w:val="22"/>
                <w:szCs w:val="22"/>
              </w:rPr>
            </w:pPr>
            <w:r>
              <w:rPr>
                <w:sz w:val="22"/>
                <w:szCs w:val="22"/>
              </w:rPr>
              <w:t xml:space="preserve">Celkově práci hodnotím jako velmi zdařilou. Kvituji úsilí studentky i její odvahu pustit se do poměrně náročného výzkumného problému. Práci doporučuji k obhajobě. </w:t>
            </w: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411DB" w:rsidP="00362AB0">
            <w:pPr>
              <w:rPr>
                <w:sz w:val="22"/>
                <w:szCs w:val="22"/>
              </w:rPr>
            </w:pPr>
          </w:p>
          <w:p w:rsidR="00B411DB" w:rsidRPr="00C50B27" w:rsidRDefault="00B411DB" w:rsidP="00362AB0">
            <w:pPr>
              <w:rPr>
                <w:sz w:val="22"/>
                <w:szCs w:val="22"/>
              </w:rPr>
            </w:pPr>
          </w:p>
          <w:p w:rsidR="00B411DB" w:rsidRDefault="000A4EB3" w:rsidP="00736F08">
            <w:pPr>
              <w:pStyle w:val="Odstavecseseznamem"/>
              <w:numPr>
                <w:ilvl w:val="0"/>
                <w:numId w:val="2"/>
              </w:numPr>
              <w:rPr>
                <w:sz w:val="22"/>
                <w:szCs w:val="22"/>
              </w:rPr>
            </w:pPr>
            <w:r>
              <w:rPr>
                <w:sz w:val="22"/>
                <w:szCs w:val="22"/>
              </w:rPr>
              <w:t xml:space="preserve">Jaké výzkumné zjištění </w:t>
            </w:r>
            <w:r w:rsidR="00B173A9">
              <w:rPr>
                <w:sz w:val="22"/>
                <w:szCs w:val="22"/>
              </w:rPr>
              <w:t>bylo</w:t>
            </w:r>
            <w:r>
              <w:rPr>
                <w:sz w:val="22"/>
                <w:szCs w:val="22"/>
              </w:rPr>
              <w:t xml:space="preserve"> pro Vás ne</w:t>
            </w:r>
            <w:r w:rsidR="00B173A9">
              <w:rPr>
                <w:sz w:val="22"/>
                <w:szCs w:val="22"/>
              </w:rPr>
              <w:t>j</w:t>
            </w:r>
            <w:r>
              <w:rPr>
                <w:sz w:val="22"/>
                <w:szCs w:val="22"/>
              </w:rPr>
              <w:t>překvapivější?</w:t>
            </w:r>
          </w:p>
          <w:p w:rsidR="000A4EB3" w:rsidRPr="00736F08" w:rsidRDefault="00B173A9" w:rsidP="00B173A9">
            <w:pPr>
              <w:pStyle w:val="Odstavecseseznamem"/>
              <w:numPr>
                <w:ilvl w:val="0"/>
                <w:numId w:val="2"/>
              </w:numPr>
              <w:jc w:val="both"/>
              <w:rPr>
                <w:sz w:val="22"/>
                <w:szCs w:val="22"/>
              </w:rPr>
            </w:pPr>
            <w:r>
              <w:rPr>
                <w:sz w:val="22"/>
                <w:szCs w:val="22"/>
              </w:rPr>
              <w:t xml:space="preserve">V rámci narativních rozhovorů jste byla svědkem mnoha pohnutých osudů, informanti vypovídali o bolestných událostech, které poznamenaly jejich život. Jistě byly přítomny i silné emoce, dosvědčující stále živou vzpomínku na tyto momenty. </w:t>
            </w:r>
            <w:r w:rsidR="000A4EB3">
              <w:rPr>
                <w:sz w:val="22"/>
                <w:szCs w:val="22"/>
              </w:rPr>
              <w:t>Jak</w:t>
            </w:r>
            <w:r>
              <w:rPr>
                <w:sz w:val="22"/>
                <w:szCs w:val="22"/>
              </w:rPr>
              <w:t>é kompetence by měl mít výzkumník, aby úspěšně zvládl takto nastavený výzkum?</w:t>
            </w:r>
            <w:r w:rsidR="000A4EB3">
              <w:rPr>
                <w:sz w:val="22"/>
                <w:szCs w:val="22"/>
              </w:rPr>
              <w:t xml:space="preserve"> </w:t>
            </w:r>
            <w:bookmarkStart w:id="0" w:name="_GoBack"/>
            <w:bookmarkEnd w:id="0"/>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7EC" w:rsidRDefault="000577EC">
      <w:r>
        <w:separator/>
      </w:r>
    </w:p>
  </w:endnote>
  <w:endnote w:type="continuationSeparator" w:id="0">
    <w:p w:rsidR="000577EC" w:rsidRDefault="0005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7EC" w:rsidRDefault="000577EC">
      <w:r>
        <w:separator/>
      </w:r>
    </w:p>
  </w:footnote>
  <w:footnote w:type="continuationSeparator" w:id="0">
    <w:p w:rsidR="000577EC" w:rsidRDefault="000577EC">
      <w:r>
        <w:continuationSeparator/>
      </w:r>
    </w:p>
  </w:footnote>
  <w:footnote w:id="1">
    <w:p w:rsidR="000577EC" w:rsidRDefault="000577EC"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2D6"/>
    <w:multiLevelType w:val="hybridMultilevel"/>
    <w:tmpl w:val="CC80C214"/>
    <w:lvl w:ilvl="0" w:tplc="6C14A9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E14141"/>
    <w:multiLevelType w:val="hybridMultilevel"/>
    <w:tmpl w:val="0FAA5130"/>
    <w:lvl w:ilvl="0" w:tplc="C9EE47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47"/>
    <w:rsid w:val="000577EC"/>
    <w:rsid w:val="000A4EB3"/>
    <w:rsid w:val="000E2C47"/>
    <w:rsid w:val="00261AF9"/>
    <w:rsid w:val="00362AB0"/>
    <w:rsid w:val="003F5DA2"/>
    <w:rsid w:val="00512982"/>
    <w:rsid w:val="00514664"/>
    <w:rsid w:val="00526D47"/>
    <w:rsid w:val="0055255D"/>
    <w:rsid w:val="00581847"/>
    <w:rsid w:val="005C219A"/>
    <w:rsid w:val="006847E2"/>
    <w:rsid w:val="007013C2"/>
    <w:rsid w:val="00730C1A"/>
    <w:rsid w:val="00736F08"/>
    <w:rsid w:val="00754FAB"/>
    <w:rsid w:val="00854C84"/>
    <w:rsid w:val="00B00A5A"/>
    <w:rsid w:val="00B173A9"/>
    <w:rsid w:val="00B411DB"/>
    <w:rsid w:val="00BA3203"/>
    <w:rsid w:val="00BF5D15"/>
    <w:rsid w:val="00C03D7D"/>
    <w:rsid w:val="00C50B27"/>
    <w:rsid w:val="00CB32A6"/>
    <w:rsid w:val="00D47A3F"/>
    <w:rsid w:val="00D62416"/>
    <w:rsid w:val="00DC1BF5"/>
    <w:rsid w:val="00E51132"/>
    <w:rsid w:val="00E51905"/>
    <w:rsid w:val="00E709EA"/>
    <w:rsid w:val="00E92670"/>
    <w:rsid w:val="00F201FC"/>
    <w:rsid w:val="00F3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84F5A"/>
  <w15:chartTrackingRefBased/>
  <w15:docId w15:val="{6FCCF143-7B21-45FD-A1C8-4389B4C1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73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ankova\AppData\Local\Packages\microsoft.windowscommunicationsapps_8wekyb3d8bbwe\LocalState\Files\S0\3041\Attachments\POSUDEK%20VEDOUC&#205;HO%20BAKAL&#193;&#344;SK&#201;%20PR&#193;CE_2015%5b8852%5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PRÁCE_2015[8852]</Template>
  <TotalTime>147</TotalTime>
  <Pages>2</Pages>
  <Words>525</Words>
  <Characters>3388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Iva Staňková</dc:creator>
  <cp:keywords/>
  <cp:lastModifiedBy>Iva Staňková</cp:lastModifiedBy>
  <cp:revision>5</cp:revision>
  <cp:lastPrinted>2012-04-25T08:21:00Z</cp:lastPrinted>
  <dcterms:created xsi:type="dcterms:W3CDTF">2020-06-19T13:44:00Z</dcterms:created>
  <dcterms:modified xsi:type="dcterms:W3CDTF">2020-07-07T05:55:00Z</dcterms:modified>
</cp:coreProperties>
</file>