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1A2F" w:rsidRPr="000E1A2F">
        <w:rPr>
          <w:b/>
          <w:i/>
          <w:sz w:val="22"/>
          <w:szCs w:val="22"/>
        </w:rPr>
        <w:t>Bc. Lucie Majtnerov</w:t>
      </w:r>
      <w:r w:rsidR="000E1A2F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1A2F" w:rsidRPr="000E1A2F">
        <w:rPr>
          <w:b/>
          <w:i/>
          <w:sz w:val="22"/>
          <w:szCs w:val="22"/>
        </w:rPr>
        <w:t>Ing. Jiří Bejtkovský, Ph.D</w:t>
      </w:r>
      <w:r w:rsidR="000E1A2F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1A2F" w:rsidRPr="000E1A2F">
        <w:rPr>
          <w:b/>
          <w:i/>
          <w:sz w:val="22"/>
          <w:szCs w:val="22"/>
        </w:rPr>
        <w:t>2019/202</w:t>
      </w:r>
      <w:r w:rsidR="000E1A2F">
        <w:rPr>
          <w:b/>
          <w:i/>
          <w:sz w:val="22"/>
          <w:szCs w:val="22"/>
        </w:rPr>
        <w:t>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E1A2F" w:rsidRPr="000E1A2F">
        <w:rPr>
          <w:b/>
          <w:i/>
          <w:sz w:val="22"/>
          <w:szCs w:val="22"/>
        </w:rPr>
        <w:t>Projekt zlepšení současného stavu marketingové komunikace vybrané společnost</w:t>
      </w:r>
      <w:r w:rsidR="00AE1F7E">
        <w:rPr>
          <w:b/>
          <w:i/>
          <w:sz w:val="22"/>
          <w:szCs w:val="22"/>
        </w:rPr>
        <w:t>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b/>
                <w:snapToGrid w:val="0"/>
                <w:color w:val="000000"/>
              </w:rPr>
            </w:r>
            <w:r w:rsidR="00AE1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b/>
                <w:snapToGrid w:val="0"/>
                <w:color w:val="000000"/>
              </w:rPr>
            </w:r>
            <w:r w:rsidR="00AE1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b/>
                <w:snapToGrid w:val="0"/>
                <w:color w:val="000000"/>
              </w:rPr>
            </w:r>
            <w:r w:rsidR="00AE1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b/>
                <w:snapToGrid w:val="0"/>
                <w:color w:val="000000"/>
              </w:rPr>
            </w:r>
            <w:r w:rsidR="00AE1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b/>
                <w:snapToGrid w:val="0"/>
                <w:color w:val="000000"/>
              </w:rPr>
            </w:r>
            <w:r w:rsidR="00AE1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b/>
                <w:snapToGrid w:val="0"/>
                <w:color w:val="000000"/>
              </w:rPr>
            </w:r>
            <w:r w:rsidR="00AE1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1F7E">
              <w:rPr>
                <w:snapToGrid w:val="0"/>
                <w:color w:val="000000"/>
              </w:rPr>
            </w:r>
            <w:r w:rsidR="00AE1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E1F7E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E1A2F" w:rsidRPr="000E1A2F" w:rsidRDefault="001C1C93" w:rsidP="000E1A2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1A2F" w:rsidRPr="000E1A2F">
        <w:rPr>
          <w:i/>
          <w:noProof/>
        </w:rPr>
        <w:t>Diplomová práce se věnuje problematice zaměřené na zlepšení současného stavu marketingové komunikace vybrané společnosti. Teoretická část DP je zpracována v souladu s tématem DP. Pozitivně hodnotím práci diplomantky se sekundárními informačními zdroji. Praktická část DP, analýza, je zpracována velmi kvalitně a přináší tak zajímavé informace související s výzkumným tématem. Projektová část obsahuje celkem osm akčních plánů vedoucích z pohledu diplomantky ke zlepšení současného stavu marketingové komunikace vybrané společnosti. DP je zpracována výborně nejen po stránce grafické, ale i formální. Veškeré cíle DP byly splněny. DP hodnotím jako velmi kvalitní a doporučuji ji k</w:t>
      </w:r>
      <w:r w:rsidR="00AE1F7E">
        <w:rPr>
          <w:i/>
          <w:noProof/>
        </w:rPr>
        <w:t> </w:t>
      </w:r>
      <w:r w:rsidR="000E1A2F" w:rsidRPr="000E1A2F">
        <w:rPr>
          <w:i/>
          <w:noProof/>
        </w:rPr>
        <w:t>obhajobě</w:t>
      </w:r>
      <w:r w:rsidR="00AE1F7E">
        <w:rPr>
          <w:i/>
          <w:noProof/>
        </w:rPr>
        <w:t>.</w:t>
      </w:r>
    </w:p>
    <w:p w:rsidR="000E1A2F" w:rsidRPr="000E1A2F" w:rsidRDefault="000E1A2F" w:rsidP="000E1A2F">
      <w:pPr>
        <w:rPr>
          <w:i/>
          <w:noProof/>
        </w:rPr>
      </w:pPr>
    </w:p>
    <w:p w:rsidR="000E1A2F" w:rsidRPr="000E1A2F" w:rsidRDefault="000E1A2F" w:rsidP="000E1A2F">
      <w:pPr>
        <w:rPr>
          <w:i/>
          <w:noProof/>
        </w:rPr>
      </w:pPr>
      <w:r w:rsidRPr="000E1A2F">
        <w:rPr>
          <w:i/>
          <w:noProof/>
        </w:rPr>
        <w:t>Otázky k obhajobě:</w:t>
      </w:r>
    </w:p>
    <w:p w:rsidR="000E1A2F" w:rsidRPr="000E1A2F" w:rsidRDefault="000E1A2F" w:rsidP="000E1A2F">
      <w:pPr>
        <w:rPr>
          <w:i/>
          <w:noProof/>
        </w:rPr>
      </w:pPr>
      <w:r w:rsidRPr="000E1A2F">
        <w:rPr>
          <w:i/>
          <w:noProof/>
        </w:rPr>
        <w:t>1. Který z osmi prezentovaných akčních plánů považuje diplomantka za nejvíce účinný a z jakého důvodu právě tento akční plán</w:t>
      </w:r>
      <w:r w:rsidR="00AE1F7E">
        <w:rPr>
          <w:i/>
          <w:noProof/>
        </w:rPr>
        <w:t>?</w:t>
      </w:r>
    </w:p>
    <w:p w:rsidR="00845B98" w:rsidRPr="00AE58C9" w:rsidRDefault="000E1A2F" w:rsidP="000E1A2F">
      <w:pPr>
        <w:rPr>
          <w:i/>
        </w:rPr>
      </w:pPr>
      <w:r w:rsidRPr="000E1A2F">
        <w:rPr>
          <w:i/>
          <w:noProof/>
        </w:rPr>
        <w:t>2. Měla již diplomantka možnost projednat svoji DP s představiteli vybrané společnosti, jaké byly případné reakce?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1F7E" w:rsidRPr="00AE58C9">
        <w:rPr>
          <w:i/>
        </w:rPr>
      </w:r>
      <w:r w:rsidR="00AE1F7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1F7E">
        <w:rPr>
          <w:i/>
        </w:rPr>
      </w:r>
      <w:r w:rsidR="00AE1F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0E1A2F" w:rsidRPr="000E1A2F">
        <w:rPr>
          <w:i/>
          <w:noProof/>
        </w:rPr>
        <w:t>24. června 202</w:t>
      </w:r>
      <w:r w:rsidR="000E1A2F">
        <w:rPr>
          <w:i/>
          <w:noProof/>
        </w:rPr>
        <w:t>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A2F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1F7E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0C7F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D9A119-DBEA-44CD-91CE-8B5B8DB7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8</cp:revision>
  <cp:lastPrinted>2014-07-24T08:52:00Z</cp:lastPrinted>
  <dcterms:created xsi:type="dcterms:W3CDTF">2018-04-24T10:14:00Z</dcterms:created>
  <dcterms:modified xsi:type="dcterms:W3CDTF">2020-06-24T18:28:00Z</dcterms:modified>
</cp:coreProperties>
</file>