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E14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Fiurášková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sociálního klimatu ve výchovném ústavu pro mladistvé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24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proofErr w:type="spellStart"/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  <w:r w:rsidR="00550E82">
              <w:rPr>
                <w:b/>
                <w:color w:val="FFFFFF"/>
                <w:sz w:val="22"/>
                <w:szCs w:val="22"/>
              </w:rPr>
              <w:t>A</w:t>
            </w:r>
            <w:proofErr w:type="spellEnd"/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550E8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50E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82641F" w:rsidRPr="0082641F" w:rsidRDefault="0082641F" w:rsidP="008264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2641F">
              <w:rPr>
                <w:sz w:val="22"/>
                <w:szCs w:val="22"/>
              </w:rPr>
              <w:t>Aktuální námět s jasným vztahem ke studovanému oboru</w:t>
            </w:r>
          </w:p>
          <w:p w:rsidR="0082641F" w:rsidRDefault="0082641F" w:rsidP="008264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2641F">
              <w:rPr>
                <w:sz w:val="22"/>
                <w:szCs w:val="22"/>
              </w:rPr>
              <w:t>Samostatnost, in</w:t>
            </w:r>
            <w:r w:rsidR="006D6512">
              <w:rPr>
                <w:sz w:val="22"/>
                <w:szCs w:val="22"/>
              </w:rPr>
              <w:t>i</w:t>
            </w:r>
            <w:r w:rsidRPr="0082641F">
              <w:rPr>
                <w:sz w:val="22"/>
                <w:szCs w:val="22"/>
              </w:rPr>
              <w:t>ciativní přístup a kreativita studentky během celé doby psaní práce</w:t>
            </w:r>
          </w:p>
          <w:p w:rsidR="00151EF7" w:rsidRDefault="00151EF7" w:rsidP="008264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A45C3C">
              <w:rPr>
                <w:sz w:val="22"/>
                <w:szCs w:val="22"/>
              </w:rPr>
              <w:t>, která je podložena širokým spektrem odborných zdrojů</w:t>
            </w:r>
          </w:p>
          <w:p w:rsidR="00A45C3C" w:rsidRDefault="00A45C3C" w:rsidP="008264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Kvalitní propracování kapitol teoretické části, zejména ve vztahu  k výchovným podmínkám zařízení, </w:t>
            </w:r>
            <w:r w:rsidR="000E098A">
              <w:rPr>
                <w:sz w:val="22"/>
                <w:szCs w:val="22"/>
              </w:rPr>
              <w:t>propojení námětu s nastavením současné legislativy</w:t>
            </w:r>
          </w:p>
          <w:p w:rsidR="000A71DC" w:rsidRDefault="000A71DC" w:rsidP="008264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Precizně propracovaná metodologie výzkumu, včetně složité analýzy dat, na kterou navazuje </w:t>
            </w:r>
            <w:r w:rsidR="000E098A">
              <w:rPr>
                <w:sz w:val="22"/>
                <w:szCs w:val="22"/>
              </w:rPr>
              <w:t xml:space="preserve">náročnější </w:t>
            </w:r>
            <w:r>
              <w:rPr>
                <w:sz w:val="22"/>
                <w:szCs w:val="22"/>
              </w:rPr>
              <w:t>statistické zpracování</w:t>
            </w:r>
          </w:p>
          <w:p w:rsidR="00550E82" w:rsidRPr="0082641F" w:rsidRDefault="00550E82" w:rsidP="008264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Dobře promyšlená Diskuse a realizovatelná Doporučení pro praxi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550E82" w:rsidRDefault="00A45C3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5C3C">
              <w:rPr>
                <w:sz w:val="22"/>
                <w:szCs w:val="22"/>
              </w:rPr>
              <w:t>Absence cizojazyčného zdroje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7971" w:rsidP="00B47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 potvrzení rozdílů v pohledu obou skupin respondentů v jednotlivých hypotézách?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50E82" w:rsidRDefault="00550E82" w:rsidP="00C50B27">
            <w:pPr>
              <w:jc w:val="center"/>
              <w:rPr>
                <w:b/>
                <w:sz w:val="22"/>
                <w:szCs w:val="22"/>
              </w:rPr>
            </w:pPr>
            <w:r w:rsidRPr="00550E8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50E82">
              <w:rPr>
                <w:sz w:val="22"/>
                <w:szCs w:val="22"/>
              </w:rPr>
              <w:t xml:space="preserve"> </w:t>
            </w:r>
            <w:proofErr w:type="gramStart"/>
            <w:r w:rsidR="00550E82">
              <w:rPr>
                <w:sz w:val="22"/>
                <w:szCs w:val="22"/>
              </w:rPr>
              <w:t>12.6.2020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50E82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7C3" w:rsidRDefault="001B37C3">
      <w:r>
        <w:separator/>
      </w:r>
    </w:p>
  </w:endnote>
  <w:endnote w:type="continuationSeparator" w:id="0">
    <w:p w:rsidR="001B37C3" w:rsidRDefault="001B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7C3" w:rsidRDefault="001B37C3">
      <w:r>
        <w:separator/>
      </w:r>
    </w:p>
  </w:footnote>
  <w:footnote w:type="continuationSeparator" w:id="0">
    <w:p w:rsidR="001B37C3" w:rsidRDefault="001B37C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61071"/>
    <w:multiLevelType w:val="hybridMultilevel"/>
    <w:tmpl w:val="3976F652"/>
    <w:lvl w:ilvl="0" w:tplc="FD16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A71DC"/>
    <w:rsid w:val="000E098A"/>
    <w:rsid w:val="000E2C47"/>
    <w:rsid w:val="001434A3"/>
    <w:rsid w:val="00151EF7"/>
    <w:rsid w:val="001B37C3"/>
    <w:rsid w:val="002168F8"/>
    <w:rsid w:val="00362AB0"/>
    <w:rsid w:val="003F5DA2"/>
    <w:rsid w:val="00512982"/>
    <w:rsid w:val="00514664"/>
    <w:rsid w:val="00526D47"/>
    <w:rsid w:val="00550E82"/>
    <w:rsid w:val="0055255D"/>
    <w:rsid w:val="005C219A"/>
    <w:rsid w:val="006847E2"/>
    <w:rsid w:val="006D6512"/>
    <w:rsid w:val="00730C1A"/>
    <w:rsid w:val="0082641F"/>
    <w:rsid w:val="009C41DF"/>
    <w:rsid w:val="00A45C3C"/>
    <w:rsid w:val="00A624D1"/>
    <w:rsid w:val="00B411DB"/>
    <w:rsid w:val="00B47971"/>
    <w:rsid w:val="00BA3203"/>
    <w:rsid w:val="00C03D7D"/>
    <w:rsid w:val="00C50B27"/>
    <w:rsid w:val="00C8124F"/>
    <w:rsid w:val="00CE146D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EB10E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2020-06-12T10:20:00Z</dcterms:created>
  <dcterms:modified xsi:type="dcterms:W3CDTF">2020-06-30T09:19:00Z</dcterms:modified>
</cp:coreProperties>
</file>