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5D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Červenka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5D15" w:rsidP="00362AB0">
            <w:pPr>
              <w:rPr>
                <w:sz w:val="22"/>
                <w:szCs w:val="22"/>
              </w:rPr>
            </w:pPr>
            <w:r w:rsidRPr="00BF5D15">
              <w:rPr>
                <w:sz w:val="22"/>
                <w:szCs w:val="22"/>
              </w:rPr>
              <w:t>Volný čas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E3D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E66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E66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D5D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C588B" w:rsidP="00733A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se ve své závěrečné prá</w:t>
            </w:r>
            <w:r w:rsidR="00AD5F3D">
              <w:rPr>
                <w:sz w:val="22"/>
                <w:szCs w:val="22"/>
              </w:rPr>
              <w:t xml:space="preserve">ci zabývá tématem volného času žáků 2. stupně ZŠ. První kapitola věnující se vztahu tématu ke studovanému oboru a autorům, </w:t>
            </w:r>
            <w:r w:rsidR="00077E89">
              <w:rPr>
                <w:sz w:val="22"/>
                <w:szCs w:val="22"/>
              </w:rPr>
              <w:t xml:space="preserve">kteří </w:t>
            </w:r>
            <w:r w:rsidR="00AD5F3D">
              <w:rPr>
                <w:sz w:val="22"/>
                <w:szCs w:val="22"/>
              </w:rPr>
              <w:t>se volným časem zabýva</w:t>
            </w:r>
            <w:r w:rsidR="00077E89">
              <w:rPr>
                <w:sz w:val="22"/>
                <w:szCs w:val="22"/>
              </w:rPr>
              <w:t>li</w:t>
            </w:r>
            <w:r w:rsidR="00AD5F3D">
              <w:rPr>
                <w:sz w:val="22"/>
                <w:szCs w:val="22"/>
              </w:rPr>
              <w:t xml:space="preserve">, je nedostatečná. Neposkytuje šíři potřebných faktů, a tak je </w:t>
            </w:r>
            <w:r w:rsidR="003E3DD2">
              <w:rPr>
                <w:sz w:val="22"/>
                <w:szCs w:val="22"/>
              </w:rPr>
              <w:t xml:space="preserve">v této podobě </w:t>
            </w:r>
            <w:r w:rsidR="00AD5F3D">
              <w:rPr>
                <w:sz w:val="22"/>
                <w:szCs w:val="22"/>
              </w:rPr>
              <w:t>její přítomnost v práci neopodstatněná.</w:t>
            </w:r>
            <w:r w:rsidR="003E3DD2">
              <w:rPr>
                <w:sz w:val="22"/>
                <w:szCs w:val="22"/>
              </w:rPr>
              <w:t xml:space="preserve"> Naopak</w:t>
            </w:r>
            <w:r w:rsidR="00AD5F3D">
              <w:rPr>
                <w:sz w:val="22"/>
                <w:szCs w:val="22"/>
              </w:rPr>
              <w:t>, ústřední termín -</w:t>
            </w:r>
            <w:r w:rsidR="00733AEC">
              <w:rPr>
                <w:sz w:val="22"/>
                <w:szCs w:val="22"/>
              </w:rPr>
              <w:t xml:space="preserve"> volný čas je </w:t>
            </w:r>
            <w:r w:rsidR="003E3DD2">
              <w:rPr>
                <w:sz w:val="22"/>
                <w:szCs w:val="22"/>
              </w:rPr>
              <w:t xml:space="preserve">vcelku </w:t>
            </w:r>
            <w:r w:rsidR="00733AEC">
              <w:rPr>
                <w:sz w:val="22"/>
                <w:szCs w:val="22"/>
              </w:rPr>
              <w:t>podrobně vymezen na základě definic</w:t>
            </w:r>
            <w:r w:rsidR="003E3DD2">
              <w:rPr>
                <w:sz w:val="22"/>
                <w:szCs w:val="22"/>
              </w:rPr>
              <w:t>í</w:t>
            </w:r>
            <w:r w:rsidR="00733AEC">
              <w:rPr>
                <w:sz w:val="22"/>
                <w:szCs w:val="22"/>
              </w:rPr>
              <w:t xml:space="preserve"> r</w:t>
            </w:r>
            <w:r w:rsidR="00AD5F3D">
              <w:rPr>
                <w:sz w:val="22"/>
                <w:szCs w:val="22"/>
              </w:rPr>
              <w:t>ů</w:t>
            </w:r>
            <w:r w:rsidR="00733AEC">
              <w:rPr>
                <w:sz w:val="22"/>
                <w:szCs w:val="22"/>
              </w:rPr>
              <w:t xml:space="preserve">zných autorů. Oceňuji, že student s těmito definicemi pracuje, </w:t>
            </w:r>
            <w:r w:rsidR="003E3DD2">
              <w:rPr>
                <w:sz w:val="22"/>
                <w:szCs w:val="22"/>
              </w:rPr>
              <w:t>jednotlivé přístupy</w:t>
            </w:r>
            <w:r w:rsidR="00733AEC">
              <w:rPr>
                <w:sz w:val="22"/>
                <w:szCs w:val="22"/>
              </w:rPr>
              <w:t xml:space="preserve"> doplňuje</w:t>
            </w:r>
            <w:r w:rsidR="003E3DD2">
              <w:rPr>
                <w:sz w:val="22"/>
                <w:szCs w:val="22"/>
              </w:rPr>
              <w:t>,</w:t>
            </w:r>
            <w:r w:rsidR="00733AEC">
              <w:rPr>
                <w:sz w:val="22"/>
                <w:szCs w:val="22"/>
              </w:rPr>
              <w:t xml:space="preserve"> srovnává a finálně podává pojetí volného času</w:t>
            </w:r>
            <w:r w:rsidR="003E3DD2">
              <w:rPr>
                <w:sz w:val="22"/>
                <w:szCs w:val="22"/>
              </w:rPr>
              <w:t>, se kterým následně pracuje v dalších kapitolách a ve výzkumné části.  Pasáže akcentující</w:t>
            </w:r>
            <w:r w:rsidR="00733AEC">
              <w:rPr>
                <w:sz w:val="22"/>
                <w:szCs w:val="22"/>
              </w:rPr>
              <w:t xml:space="preserve"> funkce volného času</w:t>
            </w:r>
            <w:r w:rsidR="003E3DD2">
              <w:rPr>
                <w:sz w:val="22"/>
                <w:szCs w:val="22"/>
              </w:rPr>
              <w:t xml:space="preserve"> a oblast rizik spojených s pasivním či nevhodným trávením volného času jsou srozumitelné. Ve třetí kapitole </w:t>
            </w:r>
            <w:r w:rsidR="00077E89">
              <w:rPr>
                <w:sz w:val="22"/>
                <w:szCs w:val="22"/>
              </w:rPr>
              <w:t xml:space="preserve">bych očekávala pečlivěji rozpracovanou pasáž </w:t>
            </w:r>
            <w:r w:rsidR="003E3DD2">
              <w:rPr>
                <w:sz w:val="22"/>
                <w:szCs w:val="22"/>
              </w:rPr>
              <w:t xml:space="preserve">věnující se </w:t>
            </w:r>
            <w:r w:rsidR="00077E89">
              <w:rPr>
                <w:sz w:val="22"/>
                <w:szCs w:val="22"/>
              </w:rPr>
              <w:t xml:space="preserve">právě </w:t>
            </w:r>
            <w:r w:rsidR="003E3DD2">
              <w:rPr>
                <w:sz w:val="22"/>
                <w:szCs w:val="22"/>
              </w:rPr>
              <w:t xml:space="preserve">rizikům </w:t>
            </w:r>
            <w:r w:rsidR="00077E89">
              <w:rPr>
                <w:sz w:val="22"/>
                <w:szCs w:val="22"/>
              </w:rPr>
              <w:t>ve vztahu k žákům</w:t>
            </w:r>
            <w:r w:rsidR="003E3DD2">
              <w:rPr>
                <w:sz w:val="22"/>
                <w:szCs w:val="22"/>
              </w:rPr>
              <w:t xml:space="preserve"> starší</w:t>
            </w:r>
            <w:r w:rsidR="00077E89">
              <w:rPr>
                <w:sz w:val="22"/>
                <w:szCs w:val="22"/>
              </w:rPr>
              <w:t>ho</w:t>
            </w:r>
            <w:r w:rsidR="003E3DD2">
              <w:rPr>
                <w:sz w:val="22"/>
                <w:szCs w:val="22"/>
              </w:rPr>
              <w:t xml:space="preserve"> školní</w:t>
            </w:r>
            <w:r w:rsidR="00077E89">
              <w:rPr>
                <w:sz w:val="22"/>
                <w:szCs w:val="22"/>
              </w:rPr>
              <w:t>ho</w:t>
            </w:r>
            <w:r w:rsidR="003E3DD2">
              <w:rPr>
                <w:sz w:val="22"/>
                <w:szCs w:val="22"/>
              </w:rPr>
              <w:t xml:space="preserve"> věku. </w:t>
            </w:r>
            <w:r w:rsidR="00733AEC">
              <w:rPr>
                <w:sz w:val="22"/>
                <w:szCs w:val="22"/>
              </w:rPr>
              <w:t xml:space="preserve">Některá slovní / větná spojení jsou neobratná a snižují čtivost práce. Taktéž </w:t>
            </w:r>
            <w:r w:rsidR="003E3DD2">
              <w:rPr>
                <w:sz w:val="22"/>
                <w:szCs w:val="22"/>
              </w:rPr>
              <w:t>na mnohých místech</w:t>
            </w:r>
            <w:r w:rsidR="00733AEC">
              <w:rPr>
                <w:sz w:val="22"/>
                <w:szCs w:val="22"/>
              </w:rPr>
              <w:t xml:space="preserve"> narušený formát textu</w:t>
            </w:r>
            <w:r w:rsidR="00633E6B">
              <w:rPr>
                <w:sz w:val="22"/>
                <w:szCs w:val="22"/>
              </w:rPr>
              <w:t xml:space="preserve"> </w:t>
            </w:r>
            <w:r w:rsidR="00077E89">
              <w:rPr>
                <w:sz w:val="22"/>
                <w:szCs w:val="22"/>
              </w:rPr>
              <w:t xml:space="preserve">nebo chybné </w:t>
            </w:r>
            <w:r w:rsidR="00633E6B">
              <w:rPr>
                <w:sz w:val="22"/>
                <w:szCs w:val="22"/>
              </w:rPr>
              <w:t>číslování podkapitol</w:t>
            </w:r>
            <w:r w:rsidR="00077E89">
              <w:rPr>
                <w:sz w:val="22"/>
                <w:szCs w:val="22"/>
              </w:rPr>
              <w:t xml:space="preserve"> působí velmi rušivě.</w:t>
            </w:r>
            <w:r w:rsidR="00733AEC">
              <w:rPr>
                <w:sz w:val="22"/>
                <w:szCs w:val="22"/>
              </w:rPr>
              <w:t xml:space="preserve"> </w:t>
            </w:r>
          </w:p>
          <w:p w:rsidR="00F86C73" w:rsidRDefault="006F3E5F" w:rsidP="00077E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cílem výzkumu </w:t>
            </w:r>
            <w:r w:rsidR="00E42D9C">
              <w:rPr>
                <w:sz w:val="22"/>
                <w:szCs w:val="22"/>
              </w:rPr>
              <w:t>bylo</w:t>
            </w:r>
            <w:r>
              <w:rPr>
                <w:sz w:val="22"/>
                <w:szCs w:val="22"/>
              </w:rPr>
              <w:t xml:space="preserve"> z</w:t>
            </w:r>
            <w:r w:rsidRPr="006F3E5F">
              <w:rPr>
                <w:sz w:val="22"/>
                <w:szCs w:val="22"/>
              </w:rPr>
              <w:t>jistit, jaká je struktura volného času žáků 2. stupně základních škol</w:t>
            </w:r>
            <w:r>
              <w:rPr>
                <w:sz w:val="22"/>
                <w:szCs w:val="22"/>
              </w:rPr>
              <w:t xml:space="preserve">. </w:t>
            </w:r>
            <w:r w:rsidR="00077E89">
              <w:rPr>
                <w:sz w:val="22"/>
                <w:szCs w:val="22"/>
              </w:rPr>
              <w:t>Ten je sledován</w:t>
            </w:r>
            <w:r>
              <w:rPr>
                <w:sz w:val="22"/>
                <w:szCs w:val="22"/>
              </w:rPr>
              <w:t xml:space="preserve"> 11 </w:t>
            </w:r>
            <w:r w:rsidR="000866CD">
              <w:rPr>
                <w:sz w:val="22"/>
                <w:szCs w:val="22"/>
              </w:rPr>
              <w:t>dílčími výzkumnými otázkami. T</w:t>
            </w:r>
            <w:r w:rsidR="00077E89">
              <w:rPr>
                <w:sz w:val="22"/>
                <w:szCs w:val="22"/>
              </w:rPr>
              <w:t xml:space="preserve">o by se určitě dalo zjednodušit. </w:t>
            </w:r>
            <w:r w:rsidR="00887C5A">
              <w:rPr>
                <w:sz w:val="22"/>
                <w:szCs w:val="22"/>
              </w:rPr>
              <w:t xml:space="preserve">Chybí formulace věcných hypotéz. </w:t>
            </w:r>
            <w:r w:rsidR="00CE664C">
              <w:rPr>
                <w:sz w:val="22"/>
                <w:szCs w:val="22"/>
              </w:rPr>
              <w:t xml:space="preserve">Ve statistickém vyhodnocování jsou nedostatky ve výpočtu (např. nedostatečné četnosti) i v interpretacích. </w:t>
            </w:r>
            <w:r w:rsidR="00F86C73">
              <w:rPr>
                <w:sz w:val="22"/>
                <w:szCs w:val="22"/>
              </w:rPr>
              <w:t xml:space="preserve">Odpovědi na výzkumné otázky splývají v textu </w:t>
            </w:r>
            <w:r w:rsidR="00CE664C">
              <w:rPr>
                <w:sz w:val="22"/>
                <w:szCs w:val="22"/>
              </w:rPr>
              <w:t xml:space="preserve">do </w:t>
            </w:r>
            <w:r w:rsidR="00F86C73">
              <w:rPr>
                <w:sz w:val="22"/>
                <w:szCs w:val="22"/>
              </w:rPr>
              <w:t xml:space="preserve">jednoho odstavce. </w:t>
            </w:r>
            <w:r w:rsidR="00141534">
              <w:rPr>
                <w:sz w:val="22"/>
                <w:szCs w:val="22"/>
              </w:rPr>
              <w:t xml:space="preserve">Pozitivně kvituji velmi </w:t>
            </w:r>
            <w:r w:rsidR="00CE664C">
              <w:rPr>
                <w:sz w:val="22"/>
                <w:szCs w:val="22"/>
              </w:rPr>
              <w:t>detailně</w:t>
            </w:r>
            <w:r w:rsidR="00141534">
              <w:rPr>
                <w:sz w:val="22"/>
                <w:szCs w:val="22"/>
              </w:rPr>
              <w:t xml:space="preserve"> </w:t>
            </w:r>
            <w:r w:rsidR="00CE664C">
              <w:rPr>
                <w:sz w:val="22"/>
                <w:szCs w:val="22"/>
              </w:rPr>
              <w:t>rozpracovaný</w:t>
            </w:r>
            <w:r w:rsidR="00141534">
              <w:rPr>
                <w:sz w:val="22"/>
                <w:szCs w:val="22"/>
              </w:rPr>
              <w:t xml:space="preserve"> </w:t>
            </w:r>
            <w:r w:rsidR="00CE664C">
              <w:rPr>
                <w:sz w:val="22"/>
                <w:szCs w:val="22"/>
              </w:rPr>
              <w:t>dotazník</w:t>
            </w:r>
            <w:r w:rsidR="00141534">
              <w:rPr>
                <w:sz w:val="22"/>
                <w:szCs w:val="22"/>
              </w:rPr>
              <w:t xml:space="preserve">. Nicméně, student </w:t>
            </w:r>
            <w:r w:rsidR="00CE664C">
              <w:rPr>
                <w:sz w:val="22"/>
                <w:szCs w:val="22"/>
              </w:rPr>
              <w:t xml:space="preserve">interpretuje závěry velmi omezeně. </w:t>
            </w:r>
          </w:p>
          <w:p w:rsidR="00CE664C" w:rsidRPr="00C50B27" w:rsidRDefault="00CE664C" w:rsidP="00077E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celkově hodnotím jako podprůměrnou, doporučuji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E664C" w:rsidP="00CE66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interpretovat Vaše výzkumná zjištění vzhledem k funkcím volného času, které poměrně podrobně rozebíráte v teoretické části práce?</w:t>
            </w:r>
          </w:p>
          <w:p w:rsidR="00CE664C" w:rsidRPr="00CE664C" w:rsidRDefault="002167DC" w:rsidP="00CE66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jaká rizika </w:t>
            </w:r>
            <w:r w:rsidR="00E42D9C">
              <w:rPr>
                <w:sz w:val="22"/>
                <w:szCs w:val="22"/>
              </w:rPr>
              <w:t xml:space="preserve">spojená s </w:t>
            </w:r>
            <w:r>
              <w:rPr>
                <w:sz w:val="22"/>
                <w:szCs w:val="22"/>
              </w:rPr>
              <w:t>trávení</w:t>
            </w:r>
            <w:r w:rsidR="00E42D9C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volného času vybrané cílové skupiny byste upozornil?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BD" w:rsidRDefault="005B7EBD">
      <w:r>
        <w:separator/>
      </w:r>
    </w:p>
  </w:endnote>
  <w:endnote w:type="continuationSeparator" w:id="0">
    <w:p w:rsidR="005B7EBD" w:rsidRDefault="005B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BD" w:rsidRDefault="005B7EBD">
      <w:r>
        <w:separator/>
      </w:r>
    </w:p>
  </w:footnote>
  <w:footnote w:type="continuationSeparator" w:id="0">
    <w:p w:rsidR="005B7EBD" w:rsidRDefault="005B7E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1AC1"/>
    <w:multiLevelType w:val="hybridMultilevel"/>
    <w:tmpl w:val="7F902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7"/>
    <w:rsid w:val="00077E89"/>
    <w:rsid w:val="000866CD"/>
    <w:rsid w:val="000E2C47"/>
    <w:rsid w:val="00141534"/>
    <w:rsid w:val="002167DC"/>
    <w:rsid w:val="00247F6D"/>
    <w:rsid w:val="00362AB0"/>
    <w:rsid w:val="003E3DD2"/>
    <w:rsid w:val="003F5DA2"/>
    <w:rsid w:val="00512982"/>
    <w:rsid w:val="00514664"/>
    <w:rsid w:val="00526D47"/>
    <w:rsid w:val="0055255D"/>
    <w:rsid w:val="00581847"/>
    <w:rsid w:val="005B7EBD"/>
    <w:rsid w:val="005C219A"/>
    <w:rsid w:val="00633E6B"/>
    <w:rsid w:val="006847E2"/>
    <w:rsid w:val="006F3E5F"/>
    <w:rsid w:val="00730C1A"/>
    <w:rsid w:val="00733AEC"/>
    <w:rsid w:val="007C588B"/>
    <w:rsid w:val="00887C5A"/>
    <w:rsid w:val="00AD5F3D"/>
    <w:rsid w:val="00B00A5A"/>
    <w:rsid w:val="00B411DB"/>
    <w:rsid w:val="00BA3203"/>
    <w:rsid w:val="00BD5D9B"/>
    <w:rsid w:val="00BF5D15"/>
    <w:rsid w:val="00C03D7D"/>
    <w:rsid w:val="00C50B27"/>
    <w:rsid w:val="00CE664C"/>
    <w:rsid w:val="00D62416"/>
    <w:rsid w:val="00D86D62"/>
    <w:rsid w:val="00DC1BF5"/>
    <w:rsid w:val="00E42D9C"/>
    <w:rsid w:val="00E511CE"/>
    <w:rsid w:val="00E709EA"/>
    <w:rsid w:val="00E92670"/>
    <w:rsid w:val="00F8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64378"/>
  <w15:chartTrackingRefBased/>
  <w15:docId w15:val="{6FCCF143-7B21-45FD-A1C8-4389B4C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885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PRÁCE_2015[8852]</Template>
  <TotalTime>184</TotalTime>
  <Pages>2</Pages>
  <Words>429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2020-06-19T13:41:00Z</dcterms:created>
  <dcterms:modified xsi:type="dcterms:W3CDTF">2020-07-07T05:50:00Z</dcterms:modified>
</cp:coreProperties>
</file>