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01573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Johana Černá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015734" w:rsidRDefault="00015734" w:rsidP="00362AB0">
            <w:pPr>
              <w:rPr>
                <w:sz w:val="22"/>
                <w:szCs w:val="22"/>
              </w:rPr>
            </w:pPr>
            <w:r w:rsidRPr="00015734">
              <w:rPr>
                <w:sz w:val="22"/>
                <w:szCs w:val="22"/>
              </w:rPr>
              <w:t>Role spirituality v prevenci užívání návykových látek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01573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Bc. Renáta Matušů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01573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7A17C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="00015734">
              <w:rPr>
                <w:sz w:val="22"/>
                <w:szCs w:val="22"/>
              </w:rPr>
              <w:t>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0C47C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A427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0C47C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EF6A9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01573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0C47C9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0C47C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015734" w:rsidRDefault="00015734" w:rsidP="00362AB0">
            <w:pPr>
              <w:rPr>
                <w:b/>
                <w:sz w:val="22"/>
                <w:szCs w:val="22"/>
              </w:rPr>
            </w:pPr>
          </w:p>
          <w:p w:rsidR="00015734" w:rsidRDefault="00E332E8" w:rsidP="00EE1D87">
            <w:pPr>
              <w:jc w:val="both"/>
              <w:rPr>
                <w:sz w:val="22"/>
                <w:szCs w:val="22"/>
              </w:rPr>
            </w:pPr>
            <w:r w:rsidRPr="00E332E8">
              <w:rPr>
                <w:sz w:val="22"/>
                <w:szCs w:val="22"/>
              </w:rPr>
              <w:t>Bakalářská práce je věnována dvěma jevům –</w:t>
            </w:r>
            <w:r>
              <w:rPr>
                <w:sz w:val="22"/>
                <w:szCs w:val="22"/>
              </w:rPr>
              <w:t xml:space="preserve"> spiritualitě</w:t>
            </w:r>
            <w:r w:rsidRPr="00E332E8">
              <w:rPr>
                <w:sz w:val="22"/>
                <w:szCs w:val="22"/>
              </w:rPr>
              <w:t xml:space="preserve"> a užívání návykových látek – jež </w:t>
            </w:r>
            <w:r>
              <w:rPr>
                <w:sz w:val="22"/>
                <w:szCs w:val="22"/>
              </w:rPr>
              <w:t>spolu vzájemně souvisí</w:t>
            </w:r>
            <w:r w:rsidRPr="00E332E8">
              <w:rPr>
                <w:sz w:val="22"/>
                <w:szCs w:val="22"/>
              </w:rPr>
              <w:t xml:space="preserve"> v oblasti prevence.</w:t>
            </w:r>
            <w:r>
              <w:rPr>
                <w:sz w:val="22"/>
                <w:szCs w:val="22"/>
              </w:rPr>
              <w:t xml:space="preserve"> </w:t>
            </w:r>
            <w:r w:rsidR="002B4C1D">
              <w:rPr>
                <w:sz w:val="22"/>
                <w:szCs w:val="22"/>
              </w:rPr>
              <w:t>V</w:t>
            </w:r>
            <w:r w:rsidR="00EE1D87">
              <w:rPr>
                <w:sz w:val="22"/>
                <w:szCs w:val="22"/>
              </w:rPr>
              <w:t> tomto kontextu</w:t>
            </w:r>
            <w:r w:rsidR="002B4C1D">
              <w:rPr>
                <w:sz w:val="22"/>
                <w:szCs w:val="22"/>
              </w:rPr>
              <w:t xml:space="preserve"> </w:t>
            </w:r>
            <w:r w:rsidR="00EE1D87">
              <w:rPr>
                <w:sz w:val="22"/>
                <w:szCs w:val="22"/>
              </w:rPr>
              <w:t xml:space="preserve">byly rozpracovány </w:t>
            </w:r>
            <w:r w:rsidR="002F50A3">
              <w:rPr>
                <w:sz w:val="22"/>
                <w:szCs w:val="22"/>
              </w:rPr>
              <w:t>jevy ve specifickém prostředí nízkoprahových zařízení ve třech hlavních kapitolách.</w:t>
            </w:r>
            <w:r w:rsidR="002B4C1D">
              <w:rPr>
                <w:sz w:val="22"/>
                <w:szCs w:val="22"/>
              </w:rPr>
              <w:t xml:space="preserve"> </w:t>
            </w:r>
            <w:r w:rsidR="005C3498">
              <w:rPr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tudentka velmi dobře témata propojuje a nastiňuje jejich význam pro sociální pedagogiku.</w:t>
            </w:r>
            <w:r w:rsidR="00D7558B">
              <w:rPr>
                <w:sz w:val="22"/>
                <w:szCs w:val="22"/>
              </w:rPr>
              <w:t xml:space="preserve"> Při vymezování podstatných konceptů a pojmů je vidět snaha o kombinování adekvátních zdrojů. </w:t>
            </w:r>
            <w:r w:rsidR="00BA5555">
              <w:rPr>
                <w:sz w:val="22"/>
                <w:szCs w:val="22"/>
              </w:rPr>
              <w:t>V rámci toho se</w:t>
            </w:r>
            <w:r w:rsidR="00D7558B">
              <w:rPr>
                <w:sz w:val="22"/>
                <w:szCs w:val="22"/>
              </w:rPr>
              <w:t xml:space="preserve"> </w:t>
            </w:r>
            <w:r w:rsidR="005C3498">
              <w:rPr>
                <w:sz w:val="22"/>
                <w:szCs w:val="22"/>
              </w:rPr>
              <w:t xml:space="preserve">autorce </w:t>
            </w:r>
            <w:r w:rsidR="00D7558B">
              <w:rPr>
                <w:sz w:val="22"/>
                <w:szCs w:val="22"/>
              </w:rPr>
              <w:t xml:space="preserve">podařilo </w:t>
            </w:r>
            <w:r w:rsidR="002F50A3">
              <w:rPr>
                <w:sz w:val="22"/>
                <w:szCs w:val="22"/>
              </w:rPr>
              <w:t xml:space="preserve">vytvořit </w:t>
            </w:r>
            <w:r w:rsidR="00CF7A0E">
              <w:rPr>
                <w:sz w:val="22"/>
                <w:szCs w:val="22"/>
              </w:rPr>
              <w:t xml:space="preserve">velmi dobrý </w:t>
            </w:r>
            <w:r w:rsidR="00BA5555">
              <w:rPr>
                <w:sz w:val="22"/>
                <w:szCs w:val="22"/>
              </w:rPr>
              <w:t xml:space="preserve">teoretický </w:t>
            </w:r>
            <w:r w:rsidR="002F50A3">
              <w:rPr>
                <w:sz w:val="22"/>
                <w:szCs w:val="22"/>
              </w:rPr>
              <w:t xml:space="preserve">základ </w:t>
            </w:r>
            <w:r w:rsidR="00D7558B">
              <w:rPr>
                <w:sz w:val="22"/>
                <w:szCs w:val="22"/>
              </w:rPr>
              <w:t>pro empirickou část.</w:t>
            </w:r>
          </w:p>
          <w:p w:rsidR="000C47C9" w:rsidRDefault="00392029" w:rsidP="00EE1D8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Předmětem empirické části</w:t>
            </w:r>
            <w:r w:rsidR="002B4C1D">
              <w:rPr>
                <w:sz w:val="22"/>
                <w:szCs w:val="22"/>
              </w:rPr>
              <w:t xml:space="preserve"> se stalo řeš</w:t>
            </w:r>
            <w:r w:rsidR="00A71D21">
              <w:rPr>
                <w:sz w:val="22"/>
                <w:szCs w:val="22"/>
              </w:rPr>
              <w:t>ení kvantitativního výzkumu, jehož cíle</w:t>
            </w:r>
            <w:r w:rsidR="002B4C1D">
              <w:rPr>
                <w:sz w:val="22"/>
                <w:szCs w:val="22"/>
              </w:rPr>
              <w:t xml:space="preserve"> autorka vymezuje jasně a logicky. </w:t>
            </w:r>
            <w:r w:rsidR="00A71D21">
              <w:rPr>
                <w:sz w:val="22"/>
                <w:szCs w:val="22"/>
              </w:rPr>
              <w:t xml:space="preserve">Metodika zpracování se zdá být </w:t>
            </w:r>
            <w:r w:rsidR="001E07B8">
              <w:rPr>
                <w:sz w:val="22"/>
                <w:szCs w:val="22"/>
              </w:rPr>
              <w:t xml:space="preserve">kvalitně </w:t>
            </w:r>
            <w:r w:rsidR="00A71D21">
              <w:rPr>
                <w:sz w:val="22"/>
                <w:szCs w:val="22"/>
              </w:rPr>
              <w:t>propracovaná. Velmi oceňuji, že si studentka opatřila vhodné nástroje ke sběru dat a zvládla jejich použití i vyhodnocení</w:t>
            </w:r>
            <w:r w:rsidR="001E07B8">
              <w:rPr>
                <w:sz w:val="22"/>
                <w:szCs w:val="22"/>
              </w:rPr>
              <w:t>. Navíc nástroje před použitím uvážlivě posoudila</w:t>
            </w:r>
            <w:r w:rsidR="00AC4C52">
              <w:rPr>
                <w:sz w:val="22"/>
                <w:szCs w:val="22"/>
              </w:rPr>
              <w:t xml:space="preserve"> na základě jejich</w:t>
            </w:r>
            <w:r w:rsidR="001E07B8">
              <w:rPr>
                <w:sz w:val="22"/>
                <w:szCs w:val="22"/>
              </w:rPr>
              <w:t xml:space="preserve"> </w:t>
            </w:r>
            <w:r w:rsidR="00AC4C52">
              <w:rPr>
                <w:sz w:val="22"/>
                <w:szCs w:val="22"/>
              </w:rPr>
              <w:t xml:space="preserve">užívání </w:t>
            </w:r>
            <w:r w:rsidR="001E07B8">
              <w:rPr>
                <w:sz w:val="22"/>
                <w:szCs w:val="22"/>
              </w:rPr>
              <w:t xml:space="preserve">v praxi nebo </w:t>
            </w:r>
            <w:r w:rsidR="007A17C9">
              <w:rPr>
                <w:sz w:val="22"/>
                <w:szCs w:val="22"/>
              </w:rPr>
              <w:t xml:space="preserve">ve </w:t>
            </w:r>
            <w:r w:rsidR="001E07B8">
              <w:rPr>
                <w:sz w:val="22"/>
                <w:szCs w:val="22"/>
              </w:rPr>
              <w:t>výzkumných studií</w:t>
            </w:r>
            <w:r w:rsidR="007A17C9">
              <w:rPr>
                <w:sz w:val="22"/>
                <w:szCs w:val="22"/>
              </w:rPr>
              <w:t>ch</w:t>
            </w:r>
            <w:r w:rsidR="001E07B8">
              <w:rPr>
                <w:sz w:val="22"/>
                <w:szCs w:val="22"/>
              </w:rPr>
              <w:t xml:space="preserve">. </w:t>
            </w:r>
            <w:r w:rsidR="00976CDB">
              <w:rPr>
                <w:sz w:val="22"/>
                <w:szCs w:val="22"/>
              </w:rPr>
              <w:t>Analýzu a interpretaci dat hodnotím také velmi pozitivně.</w:t>
            </w:r>
            <w:bookmarkStart w:id="0" w:name="_GoBack"/>
            <w:bookmarkEnd w:id="0"/>
            <w:r w:rsidR="00EE1D87">
              <w:rPr>
                <w:sz w:val="22"/>
                <w:szCs w:val="22"/>
              </w:rPr>
              <w:t xml:space="preserve"> Studentka zde prokazuje, že se orientuje v</w:t>
            </w:r>
            <w:r w:rsidR="007A17C9">
              <w:rPr>
                <w:sz w:val="22"/>
                <w:szCs w:val="22"/>
              </w:rPr>
              <w:t> </w:t>
            </w:r>
            <w:r w:rsidR="00EE1D87">
              <w:rPr>
                <w:sz w:val="22"/>
                <w:szCs w:val="22"/>
              </w:rPr>
              <w:t>metodologii</w:t>
            </w:r>
            <w:r w:rsidR="007A17C9">
              <w:rPr>
                <w:sz w:val="22"/>
                <w:szCs w:val="22"/>
              </w:rPr>
              <w:t xml:space="preserve"> své práce</w:t>
            </w:r>
            <w:r w:rsidR="00EE1D87">
              <w:rPr>
                <w:sz w:val="22"/>
                <w:szCs w:val="22"/>
              </w:rPr>
              <w:t xml:space="preserve"> a výsledkům rozumí. </w:t>
            </w:r>
            <w:r w:rsidR="007A17C9">
              <w:rPr>
                <w:sz w:val="22"/>
                <w:szCs w:val="22"/>
              </w:rPr>
              <w:t xml:space="preserve">Bakalářskou práci mohly obohatit hlubší souvislosti využití výsledků v praxi. 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423B8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 konkrétně byl vybrán výběrový soubor (tj. dospívající z 9 nízkoprahových zařízení)?</w:t>
            </w:r>
          </w:p>
          <w:p w:rsidR="00423B82" w:rsidRPr="00C50B27" w:rsidRDefault="00423B8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Jaký praktický přínos mají výsledky Vaší bakalářské práce</w:t>
            </w:r>
            <w:r w:rsidR="000C47C9">
              <w:rPr>
                <w:sz w:val="22"/>
                <w:szCs w:val="22"/>
              </w:rPr>
              <w:t xml:space="preserve"> v oblasti prevence</w:t>
            </w:r>
            <w:r>
              <w:rPr>
                <w:sz w:val="22"/>
                <w:szCs w:val="22"/>
              </w:rPr>
              <w:t>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0C47C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0C47C9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0C47C9">
              <w:rPr>
                <w:sz w:val="22"/>
                <w:szCs w:val="22"/>
              </w:rPr>
              <w:t xml:space="preserve"> 2. 7. </w:t>
            </w:r>
            <w:r w:rsidR="00423B82">
              <w:rPr>
                <w:sz w:val="22"/>
                <w:szCs w:val="22"/>
              </w:rPr>
              <w:t>2020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 w:rsidP="00BA5555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4951" w:rsidRDefault="00FC4951">
      <w:r>
        <w:separator/>
      </w:r>
    </w:p>
  </w:endnote>
  <w:endnote w:type="continuationSeparator" w:id="0">
    <w:p w:rsidR="00FC4951" w:rsidRDefault="00FC4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4951" w:rsidRDefault="00FC4951">
      <w:r>
        <w:separator/>
      </w:r>
    </w:p>
  </w:footnote>
  <w:footnote w:type="continuationSeparator" w:id="0">
    <w:p w:rsidR="00FC4951" w:rsidRDefault="00FC4951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734"/>
    <w:rsid w:val="00015734"/>
    <w:rsid w:val="000C47C9"/>
    <w:rsid w:val="000E2C47"/>
    <w:rsid w:val="001E07B8"/>
    <w:rsid w:val="002B4C1D"/>
    <w:rsid w:val="002F50A3"/>
    <w:rsid w:val="00353681"/>
    <w:rsid w:val="00362AB0"/>
    <w:rsid w:val="00392029"/>
    <w:rsid w:val="003B1390"/>
    <w:rsid w:val="003F5DA2"/>
    <w:rsid w:val="00414194"/>
    <w:rsid w:val="00423B82"/>
    <w:rsid w:val="00512982"/>
    <w:rsid w:val="00514664"/>
    <w:rsid w:val="00526D47"/>
    <w:rsid w:val="0055255D"/>
    <w:rsid w:val="005C219A"/>
    <w:rsid w:val="005C3498"/>
    <w:rsid w:val="006847E2"/>
    <w:rsid w:val="006A427D"/>
    <w:rsid w:val="006D62F5"/>
    <w:rsid w:val="00730C1A"/>
    <w:rsid w:val="007A1447"/>
    <w:rsid w:val="007A17C9"/>
    <w:rsid w:val="00976CDB"/>
    <w:rsid w:val="00A71D21"/>
    <w:rsid w:val="00AC4C52"/>
    <w:rsid w:val="00B411DB"/>
    <w:rsid w:val="00BA3203"/>
    <w:rsid w:val="00BA5555"/>
    <w:rsid w:val="00C03D7D"/>
    <w:rsid w:val="00C50B27"/>
    <w:rsid w:val="00C51C1E"/>
    <w:rsid w:val="00CF7A0E"/>
    <w:rsid w:val="00D62416"/>
    <w:rsid w:val="00D7558B"/>
    <w:rsid w:val="00DC1BF5"/>
    <w:rsid w:val="00E332E8"/>
    <w:rsid w:val="00E41AC7"/>
    <w:rsid w:val="00E709EA"/>
    <w:rsid w:val="00EE1D87"/>
    <w:rsid w:val="00EF6A9B"/>
    <w:rsid w:val="00F9088A"/>
    <w:rsid w:val="00FC4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C40FF6"/>
  <w15:docId w15:val="{BE3EE072-4DFC-4A2E-BD2E-B6E187838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enca\AppData\Local\Packages\microsoft.windowscommunicationsapps_8wekyb3d8bbwe\LocalState\Files\S0\3\Attachments\POSUDEK%20VEDOUC&#205;HO%20BAKAL&#193;&#344;SK&#201;%20PR&#193;CE_2015%5b2522%5d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PRÁCE_2015[2522]</Template>
  <TotalTime>1</TotalTime>
  <Pages>1</Pages>
  <Words>384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Renca</dc:creator>
  <cp:lastModifiedBy>Renáta Matušů</cp:lastModifiedBy>
  <cp:revision>3</cp:revision>
  <cp:lastPrinted>2012-04-25T08:21:00Z</cp:lastPrinted>
  <dcterms:created xsi:type="dcterms:W3CDTF">2020-07-03T09:49:00Z</dcterms:created>
  <dcterms:modified xsi:type="dcterms:W3CDTF">2020-07-03T09:50:00Z</dcterms:modified>
</cp:coreProperties>
</file>