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36EED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549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Fečová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549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Osobnostní charakteristiky obézních jedinců jako předpoklad v edukaci zdravého životního stylu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F4C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32F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32F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13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13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13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13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13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513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13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13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13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13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5137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513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0C0EEA" w:rsidRDefault="007E651D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zvolila </w:t>
            </w:r>
            <w:r w:rsidR="000C0EEA" w:rsidRPr="000C0EEA">
              <w:rPr>
                <w:sz w:val="22"/>
                <w:szCs w:val="22"/>
              </w:rPr>
              <w:t>námět</w:t>
            </w:r>
            <w:r w:rsidR="00732F59">
              <w:rPr>
                <w:sz w:val="22"/>
                <w:szCs w:val="22"/>
              </w:rPr>
              <w:t xml:space="preserve"> blízký vzdělávání v</w:t>
            </w:r>
            <w:r w:rsidR="00E569A8">
              <w:rPr>
                <w:sz w:val="22"/>
                <w:szCs w:val="22"/>
              </w:rPr>
              <w:t xml:space="preserve"> oblasti </w:t>
            </w:r>
            <w:r w:rsidR="00732F59">
              <w:rPr>
                <w:sz w:val="22"/>
                <w:szCs w:val="22"/>
              </w:rPr>
              <w:t>zdravého životního stylu</w:t>
            </w:r>
          </w:p>
          <w:p w:rsidR="0014505F" w:rsidRDefault="00732F59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s</w:t>
            </w:r>
            <w:r w:rsidR="00F412B3">
              <w:rPr>
                <w:sz w:val="22"/>
                <w:szCs w:val="22"/>
              </w:rPr>
              <w:t xml:space="preserve">rozumitelné </w:t>
            </w:r>
            <w:r w:rsidR="0014505F">
              <w:rPr>
                <w:sz w:val="22"/>
                <w:szCs w:val="22"/>
              </w:rPr>
              <w:t>uspořádání</w:t>
            </w:r>
            <w:r w:rsidR="009E1068">
              <w:rPr>
                <w:sz w:val="22"/>
                <w:szCs w:val="22"/>
              </w:rPr>
              <w:t xml:space="preserve"> kapitol teoretické části práce</w:t>
            </w:r>
            <w:r>
              <w:rPr>
                <w:sz w:val="22"/>
                <w:szCs w:val="22"/>
              </w:rPr>
              <w:t xml:space="preserve">, autorka </w:t>
            </w:r>
            <w:r w:rsidR="00F041E7">
              <w:rPr>
                <w:sz w:val="22"/>
                <w:szCs w:val="22"/>
              </w:rPr>
              <w:t xml:space="preserve">však </w:t>
            </w:r>
            <w:r>
              <w:rPr>
                <w:sz w:val="22"/>
                <w:szCs w:val="22"/>
              </w:rPr>
              <w:t>mohla více zdůraznit jak zdravý životní styl, tak i edukaci</w:t>
            </w:r>
            <w:r w:rsidR="00F041E7">
              <w:rPr>
                <w:sz w:val="22"/>
                <w:szCs w:val="22"/>
              </w:rPr>
              <w:t xml:space="preserve"> k němu</w:t>
            </w:r>
          </w:p>
          <w:p w:rsidR="00732F59" w:rsidRDefault="00732F59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nadstandardním počtem převážně relevantních publikačních zdrojů, včetně cizojazyčných</w:t>
            </w:r>
          </w:p>
          <w:p w:rsidR="00E569A8" w:rsidRDefault="00A77C91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výzkumu byla</w:t>
            </w:r>
            <w:r w:rsidR="00F041E7">
              <w:rPr>
                <w:sz w:val="22"/>
                <w:szCs w:val="22"/>
              </w:rPr>
              <w:t xml:space="preserve"> popsána, včetně (užitých?) standardizovaných metod</w:t>
            </w:r>
            <w:r>
              <w:rPr>
                <w:sz w:val="22"/>
                <w:szCs w:val="22"/>
              </w:rPr>
              <w:t>, orientace ve výsledcích výzkumu je však poměrně složitá</w:t>
            </w:r>
          </w:p>
          <w:p w:rsidR="002168F8" w:rsidRPr="00E569A8" w:rsidRDefault="00E569A8" w:rsidP="00E569A8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540DC9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Občasný výskyt drobných nedostatků, např. s. 13, </w:t>
            </w:r>
            <w:r w:rsidR="00704AB4">
              <w:rPr>
                <w:sz w:val="22"/>
                <w:szCs w:val="22"/>
              </w:rPr>
              <w:t>46</w:t>
            </w:r>
          </w:p>
          <w:p w:rsidR="00E569A8" w:rsidRDefault="00E569A8" w:rsidP="00E569A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ulpívá spíše na povrchu problematiky, pozornost je věnována jen některým oblastem</w:t>
            </w:r>
            <w:r w:rsidR="0085137A">
              <w:rPr>
                <w:sz w:val="22"/>
                <w:szCs w:val="22"/>
              </w:rPr>
              <w:t>, což svědčí o tom, že uváděné zdroje autorka zatím nedokázala účelně využít</w:t>
            </w:r>
          </w:p>
          <w:p w:rsidR="00E569A8" w:rsidRDefault="00E569A8" w:rsidP="00E569A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Etický aspekt výzkumu – spíše lidé s obezitou </w:t>
            </w:r>
            <w:r w:rsidR="0085137A">
              <w:rPr>
                <w:sz w:val="22"/>
                <w:szCs w:val="22"/>
              </w:rPr>
              <w:t xml:space="preserve">aj. </w:t>
            </w:r>
            <w:r>
              <w:rPr>
                <w:sz w:val="22"/>
                <w:szCs w:val="22"/>
              </w:rPr>
              <w:t xml:space="preserve">– dle </w:t>
            </w:r>
            <w:proofErr w:type="spellStart"/>
            <w:r>
              <w:rPr>
                <w:sz w:val="22"/>
                <w:szCs w:val="22"/>
              </w:rPr>
              <w:t>Hainera</w:t>
            </w:r>
            <w:proofErr w:type="spellEnd"/>
            <w:r>
              <w:rPr>
                <w:sz w:val="22"/>
                <w:szCs w:val="22"/>
              </w:rPr>
              <w:t xml:space="preserve"> (2011) bylo dokladováno, že neexistuje typická osobnostní struktura jedinců s</w:t>
            </w:r>
            <w:r w:rsidR="008513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obezitou</w:t>
            </w:r>
          </w:p>
          <w:p w:rsidR="0085137A" w:rsidRPr="000C6880" w:rsidRDefault="0085137A" w:rsidP="006049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– autorka mohla podrobněji informovat o dílčích výsledcích výzkumu, zajímalo</w:t>
            </w:r>
            <w:r w:rsidR="0060491F">
              <w:rPr>
                <w:sz w:val="22"/>
                <w:szCs w:val="22"/>
              </w:rPr>
              <w:t xml:space="preserve"> by nás </w:t>
            </w:r>
            <w:r>
              <w:rPr>
                <w:sz w:val="22"/>
                <w:szCs w:val="22"/>
              </w:rPr>
              <w:t xml:space="preserve">znění </w:t>
            </w:r>
            <w:r w:rsidR="0060491F">
              <w:rPr>
                <w:sz w:val="22"/>
                <w:szCs w:val="22"/>
              </w:rPr>
              <w:t>nebo</w:t>
            </w:r>
            <w:bookmarkStart w:id="0" w:name="_GoBack"/>
            <w:bookmarkEnd w:id="0"/>
            <w:r w:rsidR="0060491F">
              <w:rPr>
                <w:sz w:val="22"/>
                <w:szCs w:val="22"/>
              </w:rPr>
              <w:t xml:space="preserve"> podoba rozdílů </w:t>
            </w:r>
            <w:r>
              <w:rPr>
                <w:sz w:val="22"/>
                <w:szCs w:val="22"/>
              </w:rPr>
              <w:t xml:space="preserve">aspoň některých dílčích </w:t>
            </w:r>
            <w:r w:rsidR="0060491F">
              <w:rPr>
                <w:sz w:val="22"/>
                <w:szCs w:val="22"/>
              </w:rPr>
              <w:t>položek v metodách</w:t>
            </w:r>
            <w:r>
              <w:rPr>
                <w:sz w:val="22"/>
                <w:szCs w:val="22"/>
              </w:rPr>
              <w:t xml:space="preserve"> – chápeme, že standardizované metody autorka nemůže zobrazit celé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C6880" w:rsidRDefault="0085137A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  <w:proofErr w:type="gramStart"/>
            <w:r w:rsidR="000C6880">
              <w:rPr>
                <w:sz w:val="22"/>
                <w:szCs w:val="22"/>
              </w:rPr>
              <w:t>1.7.2020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CA" w:rsidRDefault="00DB35CA">
      <w:r>
        <w:separator/>
      </w:r>
    </w:p>
  </w:endnote>
  <w:endnote w:type="continuationSeparator" w:id="0">
    <w:p w:rsidR="00DB35CA" w:rsidRDefault="00DB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CA" w:rsidRDefault="00DB35CA">
      <w:r>
        <w:separator/>
      </w:r>
    </w:p>
  </w:footnote>
  <w:footnote w:type="continuationSeparator" w:id="0">
    <w:p w:rsidR="00DB35CA" w:rsidRDefault="00DB35C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64EC0"/>
    <w:rsid w:val="000C0EEA"/>
    <w:rsid w:val="000C6880"/>
    <w:rsid w:val="000E2C47"/>
    <w:rsid w:val="000F4D7B"/>
    <w:rsid w:val="000F5F89"/>
    <w:rsid w:val="00126568"/>
    <w:rsid w:val="001434A3"/>
    <w:rsid w:val="0014505F"/>
    <w:rsid w:val="00154903"/>
    <w:rsid w:val="0017594E"/>
    <w:rsid w:val="00185694"/>
    <w:rsid w:val="001B37C3"/>
    <w:rsid w:val="002168F8"/>
    <w:rsid w:val="00253406"/>
    <w:rsid w:val="0029353A"/>
    <w:rsid w:val="00325C0E"/>
    <w:rsid w:val="003579F8"/>
    <w:rsid w:val="00362AB0"/>
    <w:rsid w:val="00394D2D"/>
    <w:rsid w:val="003C7554"/>
    <w:rsid w:val="003F5DA2"/>
    <w:rsid w:val="004773F0"/>
    <w:rsid w:val="004956E8"/>
    <w:rsid w:val="00512982"/>
    <w:rsid w:val="00514664"/>
    <w:rsid w:val="00526D47"/>
    <w:rsid w:val="00540DC9"/>
    <w:rsid w:val="00551392"/>
    <w:rsid w:val="0055255D"/>
    <w:rsid w:val="005C219A"/>
    <w:rsid w:val="005E3F2B"/>
    <w:rsid w:val="0060491F"/>
    <w:rsid w:val="006419A5"/>
    <w:rsid w:val="006847E2"/>
    <w:rsid w:val="006C12E3"/>
    <w:rsid w:val="00704AB4"/>
    <w:rsid w:val="00730C1A"/>
    <w:rsid w:val="00732F59"/>
    <w:rsid w:val="007E651D"/>
    <w:rsid w:val="007F0EBC"/>
    <w:rsid w:val="007F3AC4"/>
    <w:rsid w:val="0085137A"/>
    <w:rsid w:val="008B2A19"/>
    <w:rsid w:val="008F11AD"/>
    <w:rsid w:val="00902BAE"/>
    <w:rsid w:val="009A27B4"/>
    <w:rsid w:val="009B6867"/>
    <w:rsid w:val="009C41DF"/>
    <w:rsid w:val="009D712E"/>
    <w:rsid w:val="009E1068"/>
    <w:rsid w:val="00A742FC"/>
    <w:rsid w:val="00A77C91"/>
    <w:rsid w:val="00AE712D"/>
    <w:rsid w:val="00AF4C39"/>
    <w:rsid w:val="00B0739A"/>
    <w:rsid w:val="00B1139D"/>
    <w:rsid w:val="00B40147"/>
    <w:rsid w:val="00B411DB"/>
    <w:rsid w:val="00B514F4"/>
    <w:rsid w:val="00BA3203"/>
    <w:rsid w:val="00C03D7D"/>
    <w:rsid w:val="00C50B27"/>
    <w:rsid w:val="00C8124F"/>
    <w:rsid w:val="00D62416"/>
    <w:rsid w:val="00D75AFA"/>
    <w:rsid w:val="00D8166D"/>
    <w:rsid w:val="00DB35CA"/>
    <w:rsid w:val="00DC1BF5"/>
    <w:rsid w:val="00DD102B"/>
    <w:rsid w:val="00E047AF"/>
    <w:rsid w:val="00E45049"/>
    <w:rsid w:val="00E569A8"/>
    <w:rsid w:val="00E709EA"/>
    <w:rsid w:val="00ED246B"/>
    <w:rsid w:val="00EF3652"/>
    <w:rsid w:val="00F041E7"/>
    <w:rsid w:val="00F36EED"/>
    <w:rsid w:val="00F412B3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DF426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2020-07-07T06:12:00Z</dcterms:created>
  <dcterms:modified xsi:type="dcterms:W3CDTF">2020-07-07T06:12:00Z</dcterms:modified>
</cp:coreProperties>
</file>