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016BA8">
        <w:rPr>
          <w:b/>
          <w:i/>
          <w:sz w:val="22"/>
          <w:szCs w:val="22"/>
        </w:rPr>
        <w:t>Bc. Monika Barochová</w:t>
      </w:r>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16BA8">
        <w:rPr>
          <w:b/>
          <w:i/>
          <w:sz w:val="22"/>
          <w:szCs w:val="22"/>
        </w:rPr>
        <w:t>doc. Ing. Petr Novák,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16BA8">
        <w:rPr>
          <w:b/>
          <w:i/>
          <w:sz w:val="22"/>
          <w:szCs w:val="22"/>
        </w:rPr>
        <w:t>2019/20</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16BA8">
        <w:rPr>
          <w:b/>
          <w:i/>
          <w:sz w:val="22"/>
          <w:szCs w:val="22"/>
        </w:rPr>
        <w:t>Podnikatelský plán na založení espresso baru v Olomouci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16BA8">
              <w:rPr>
                <w:b/>
                <w:snapToGrid w:val="0"/>
                <w:color w:val="000000"/>
              </w:rPr>
            </w:r>
            <w:r w:rsidR="007E2093">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016BA8">
              <w:rPr>
                <w:b/>
                <w:snapToGrid w:val="0"/>
                <w:color w:val="000000"/>
              </w:rPr>
            </w:r>
            <w:r w:rsidR="007E20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16BA8">
              <w:rPr>
                <w:b/>
                <w:snapToGrid w:val="0"/>
                <w:color w:val="000000"/>
              </w:rPr>
            </w:r>
            <w:r w:rsidR="007E20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016BA8">
              <w:rPr>
                <w:b/>
                <w:snapToGrid w:val="0"/>
                <w:color w:val="000000"/>
              </w:rPr>
            </w:r>
            <w:r w:rsidR="007E20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16BA8">
              <w:rPr>
                <w:b/>
                <w:snapToGrid w:val="0"/>
                <w:color w:val="000000"/>
              </w:rPr>
            </w:r>
            <w:r w:rsidR="007E20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16BA8">
              <w:rPr>
                <w:b/>
                <w:snapToGrid w:val="0"/>
                <w:color w:val="000000"/>
              </w:rPr>
            </w:r>
            <w:r w:rsidR="007E20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16BA8">
              <w:rPr>
                <w:snapToGrid w:val="0"/>
                <w:color w:val="000000"/>
              </w:rPr>
            </w:r>
            <w:r w:rsidR="007E20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16BA8">
              <w:rPr>
                <w:b/>
                <w:noProof/>
                <w:snapToGrid w:val="0"/>
                <w:color w:val="000000"/>
              </w:rPr>
              <w:t>24</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016BA8" w:rsidRDefault="001C1C93" w:rsidP="00016BA8">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016BA8" w:rsidRPr="00016BA8">
        <w:rPr>
          <w:i/>
          <w:noProof/>
        </w:rPr>
        <w:t>Autorka zpracovala standardní práci na téma založení vlastního podnikatelského záměru a vytvoření podnikatelského plánu. Všechny části práce odpovídají požadavkům na DP. V praktické části autorka provedla celou řadu analýz, dále pak dotazníkové šetření, čímž mohla stanovit východiska pro stanovení projektové části. Celý svůj záměr má pěkně zpracovaný jak po stránce marketingové, tak především po stránce ekonomické. Může tak sloužit k dalším krokům v realizaci zamýšleného záměru.</w:t>
      </w:r>
      <w:r w:rsidR="00016BA8">
        <w:rPr>
          <w:i/>
          <w:noProof/>
        </w:rPr>
        <w:t xml:space="preserve"> Práci bych vytknul pouze některé formální nedostatky, a to především graficky a barevně nekvalitní grafy, ze kterých mnohdy nelze poznat prakticky nic.</w:t>
      </w:r>
    </w:p>
    <w:p w:rsidR="00016BA8" w:rsidRPr="00016BA8" w:rsidRDefault="00016BA8" w:rsidP="00016BA8">
      <w:pPr>
        <w:rPr>
          <w:i/>
          <w:noProof/>
        </w:rPr>
      </w:pPr>
      <w:r w:rsidRPr="00016BA8">
        <w:rPr>
          <w:i/>
          <w:noProof/>
        </w:rPr>
        <w:t xml:space="preserve"> </w:t>
      </w:r>
    </w:p>
    <w:p w:rsidR="00016BA8" w:rsidRPr="00016BA8" w:rsidRDefault="00016BA8" w:rsidP="00016BA8">
      <w:pPr>
        <w:rPr>
          <w:i/>
          <w:noProof/>
        </w:rPr>
      </w:pPr>
      <w:r w:rsidRPr="00016BA8">
        <w:rPr>
          <w:i/>
          <w:noProof/>
        </w:rPr>
        <w:t>Otázka:</w:t>
      </w:r>
    </w:p>
    <w:p w:rsidR="00845B98" w:rsidRPr="00AE58C9" w:rsidRDefault="00016BA8" w:rsidP="00016BA8">
      <w:pPr>
        <w:rPr>
          <w:i/>
        </w:rPr>
      </w:pPr>
      <w:r w:rsidRPr="00016BA8">
        <w:rPr>
          <w:i/>
          <w:noProof/>
        </w:rPr>
        <w:t>1)</w:t>
      </w:r>
      <w:r w:rsidRPr="00016BA8">
        <w:rPr>
          <w:i/>
          <w:noProof/>
        </w:rPr>
        <w:tab/>
        <w:t>V jakém stavu se nyní nachází realizace tohoto podnikatelského záměru?</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016BA8" w:rsidRPr="00AE58C9">
        <w:rPr>
          <w:i/>
        </w:rPr>
      </w:r>
      <w:r w:rsidR="007E2093">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16BA8">
        <w:rPr>
          <w:i/>
        </w:rPr>
      </w:r>
      <w:r w:rsidR="007E2093">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16BA8">
        <w:rPr>
          <w:i/>
          <w:noProof/>
        </w:rPr>
        <w:t>26.8.2020</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093" w:rsidRDefault="007E2093">
      <w:r>
        <w:separator/>
      </w:r>
    </w:p>
  </w:endnote>
  <w:endnote w:type="continuationSeparator" w:id="0">
    <w:p w:rsidR="007E2093" w:rsidRDefault="007E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093" w:rsidRDefault="007E2093">
      <w:r>
        <w:separator/>
      </w:r>
    </w:p>
  </w:footnote>
  <w:footnote w:type="continuationSeparator" w:id="0">
    <w:p w:rsidR="007E2093" w:rsidRDefault="007E2093">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6BA8"/>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7E2093"/>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55BCC"/>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D62BA62-D5B9-488E-B828-728E1EC2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3370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Petr Novák</cp:lastModifiedBy>
  <cp:revision>2</cp:revision>
  <cp:lastPrinted>2014-07-24T08:52:00Z</cp:lastPrinted>
  <dcterms:created xsi:type="dcterms:W3CDTF">2020-06-28T18:03:00Z</dcterms:created>
  <dcterms:modified xsi:type="dcterms:W3CDTF">2020-06-28T18:03:00Z</dcterms:modified>
</cp:coreProperties>
</file>