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38B2" w:rsidRPr="00B038B2">
        <w:rPr>
          <w:b/>
          <w:i/>
          <w:sz w:val="22"/>
          <w:szCs w:val="22"/>
        </w:rPr>
        <w:t>Bc. Dominika Filov</w:t>
      </w:r>
      <w:r w:rsidR="00B038B2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0371" w:rsidRPr="00DA0371">
        <w:rPr>
          <w:b/>
          <w:i/>
          <w:sz w:val="22"/>
          <w:szCs w:val="22"/>
        </w:rPr>
        <w:t>Ing. Jiří Bejtkovský, Ph.D</w:t>
      </w:r>
      <w:r w:rsidR="00DA0371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0371" w:rsidRPr="00DA0371">
        <w:rPr>
          <w:b/>
          <w:i/>
          <w:sz w:val="22"/>
          <w:szCs w:val="22"/>
        </w:rPr>
        <w:t>201</w:t>
      </w:r>
      <w:r w:rsidR="00DA0371">
        <w:rPr>
          <w:b/>
          <w:i/>
          <w:sz w:val="22"/>
          <w:szCs w:val="22"/>
        </w:rPr>
        <w:t>9</w:t>
      </w:r>
      <w:r w:rsidR="00DA0371" w:rsidRPr="00DA0371">
        <w:rPr>
          <w:b/>
          <w:i/>
          <w:sz w:val="22"/>
          <w:szCs w:val="22"/>
        </w:rPr>
        <w:t>/20</w:t>
      </w:r>
      <w:r w:rsidR="00DA037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965A7" w:rsidRPr="003965A7">
        <w:rPr>
          <w:b/>
          <w:i/>
          <w:sz w:val="22"/>
          <w:szCs w:val="22"/>
        </w:rPr>
        <w:t>Podnikatelský plán na založení nové zubní ambulance v Brn</w:t>
      </w:r>
      <w:r w:rsidR="003965A7">
        <w:rPr>
          <w:b/>
          <w:i/>
          <w:sz w:val="22"/>
          <w:szCs w:val="22"/>
        </w:rPr>
        <w:t>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b/>
                <w:snapToGrid w:val="0"/>
                <w:color w:val="000000"/>
              </w:rPr>
            </w:r>
            <w:r w:rsidR="001F42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b/>
                <w:snapToGrid w:val="0"/>
                <w:color w:val="000000"/>
              </w:rPr>
            </w:r>
            <w:r w:rsidR="001F42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b/>
                <w:snapToGrid w:val="0"/>
                <w:color w:val="000000"/>
              </w:rPr>
            </w:r>
            <w:r w:rsidR="001F42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b/>
                <w:snapToGrid w:val="0"/>
                <w:color w:val="000000"/>
              </w:rPr>
            </w:r>
            <w:r w:rsidR="001F42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b/>
                <w:snapToGrid w:val="0"/>
                <w:color w:val="000000"/>
              </w:rPr>
            </w:r>
            <w:r w:rsidR="001F42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b/>
                <w:snapToGrid w:val="0"/>
                <w:color w:val="000000"/>
              </w:rPr>
            </w:r>
            <w:r w:rsidR="001F42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42F5">
              <w:rPr>
                <w:snapToGrid w:val="0"/>
                <w:color w:val="000000"/>
              </w:rPr>
            </w:r>
            <w:r w:rsidR="001F42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42F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6626B" w:rsidRPr="00D6626B" w:rsidRDefault="001C1C93" w:rsidP="00D662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626B" w:rsidRPr="00D6626B">
        <w:rPr>
          <w:i/>
          <w:noProof/>
        </w:rPr>
        <w:t>Diplomová práce se věnuje problematice zaměřené na tvorbu podnikatelského plánu vedoucího k založení nové zubní ambulance v Brně. Teoretická část DP je zpracována na kvalitní úrovni. Pozitivně lze vnímat kapitolu zaměřenou na zhodnocení teoretické části DP. Praktická část DP, analýza, začíná představením stomatologické ambulance. Analýza zaměřená na trh a odvětví mohla být zpracována detailněji zejména na Jihomoravský kraj a okolí. Nicméně i přesto hodnotím zpracování této analýzy pozitivně. Diskutabilní se může zdát tabulka představující vyčíslené mzdové náklady. A dále v subkapitole 6.7 je uvedeno, že se počítá se dvěma uklízečkami, ale v tabulce (Tab. 19) vyčísleny nejsou. V rámci finančního plánu bych mimo jiné uvítal informaci o tom, kolik pacientů musí denně ambulanci navštívit. Formálně lze DP vytknout čtyřúrovňové číslování. Po stránce grafické hodnotím DP jako zdařilou. I přes tyto drobné nedostatky hodnotím DP jako dobře zpracovanou a doporučuji ji k obhajobě</w:t>
      </w:r>
      <w:bookmarkStart w:id="8" w:name="_GoBack"/>
      <w:bookmarkEnd w:id="8"/>
      <w:r w:rsidR="00D6626B" w:rsidRPr="00D6626B">
        <w:rPr>
          <w:i/>
          <w:noProof/>
        </w:rPr>
        <w:t>.</w:t>
      </w:r>
    </w:p>
    <w:p w:rsidR="00D6626B" w:rsidRPr="00D6626B" w:rsidRDefault="00D6626B" w:rsidP="00D6626B">
      <w:pPr>
        <w:rPr>
          <w:i/>
          <w:noProof/>
        </w:rPr>
      </w:pPr>
    </w:p>
    <w:p w:rsidR="00D6626B" w:rsidRPr="00D6626B" w:rsidRDefault="00D6626B" w:rsidP="00D6626B">
      <w:pPr>
        <w:rPr>
          <w:i/>
          <w:noProof/>
        </w:rPr>
      </w:pPr>
      <w:r w:rsidRPr="00D6626B">
        <w:rPr>
          <w:i/>
          <w:noProof/>
        </w:rPr>
        <w:t>Otázky k obhajobě:</w:t>
      </w:r>
    </w:p>
    <w:p w:rsidR="00D6626B" w:rsidRPr="00D6626B" w:rsidRDefault="00D6626B" w:rsidP="00D6626B">
      <w:pPr>
        <w:rPr>
          <w:i/>
          <w:noProof/>
        </w:rPr>
      </w:pPr>
      <w:r w:rsidRPr="00D6626B">
        <w:rPr>
          <w:i/>
          <w:noProof/>
        </w:rPr>
        <w:t>1. Jaká další rizika by mohla ovlivnit fungování stomatologické ambulance (například onemocnění COVID-19 a další)?</w:t>
      </w:r>
    </w:p>
    <w:p w:rsidR="00845B98" w:rsidRPr="00AE58C9" w:rsidRDefault="00D6626B" w:rsidP="00D6626B">
      <w:pPr>
        <w:rPr>
          <w:i/>
        </w:rPr>
      </w:pPr>
      <w:r w:rsidRPr="00D6626B">
        <w:rPr>
          <w:i/>
          <w:noProof/>
        </w:rPr>
        <w:t>2. Měla již diplomantka možnost projednat svoji DP s představitelkou nové stomatologické ambulance,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42F5">
        <w:rPr>
          <w:i/>
        </w:rPr>
      </w:r>
      <w:r w:rsidR="001F42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0371">
        <w:rPr>
          <w:i/>
        </w:rPr>
        <w:t xml:space="preserve">24. června </w:t>
      </w:r>
      <w:r w:rsidR="00DA0371" w:rsidRPr="00DA0371">
        <w:rPr>
          <w:i/>
          <w:noProof/>
        </w:rPr>
        <w:t>20</w:t>
      </w:r>
      <w:r w:rsidR="00DA037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2F5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65A7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4EC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38B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626B"/>
    <w:rsid w:val="00DA0371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96F2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D1EEE3-3FC6-437E-A65E-C45448FC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12</cp:revision>
  <cp:lastPrinted>2014-07-24T08:52:00Z</cp:lastPrinted>
  <dcterms:created xsi:type="dcterms:W3CDTF">2018-04-24T10:13:00Z</dcterms:created>
  <dcterms:modified xsi:type="dcterms:W3CDTF">2020-06-24T18:28:00Z</dcterms:modified>
</cp:coreProperties>
</file>