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Ilona Zelenková,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 w:rsidRPr="00AB65FE">
              <w:rPr>
                <w:rFonts w:ascii="Arial" w:hAnsi="Arial" w:cs="Arial"/>
              </w:rPr>
              <w:t>Využívání instrumentálních činností učiteli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B65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259AE" w:rsidRDefault="00AB65FE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AB65FE">
              <w:rPr>
                <w:rFonts w:ascii="Arial" w:hAnsi="Arial" w:cs="Arial"/>
                <w:lang w:val="sk-SK"/>
              </w:rPr>
              <w:t>Diplomová práca má charakter prehľadu o</w:t>
            </w:r>
            <w:r>
              <w:rPr>
                <w:rFonts w:ascii="Arial" w:hAnsi="Arial" w:cs="Arial"/>
                <w:lang w:val="sk-SK"/>
              </w:rPr>
              <w:t xml:space="preserve"> problematike hudobných činností, konkrétne inštrumentálnych činností, </w:t>
            </w:r>
            <w:r w:rsidR="00F63AE6">
              <w:rPr>
                <w:rFonts w:ascii="Arial" w:hAnsi="Arial" w:cs="Arial"/>
                <w:lang w:val="sk-SK"/>
              </w:rPr>
              <w:t xml:space="preserve">a to </w:t>
            </w:r>
            <w:r>
              <w:rPr>
                <w:rFonts w:ascii="Arial" w:hAnsi="Arial" w:cs="Arial"/>
                <w:lang w:val="sk-SK"/>
              </w:rPr>
              <w:t>v</w:t>
            </w:r>
            <w:r w:rsidR="00F63AE6">
              <w:rPr>
                <w:rFonts w:ascii="Arial" w:hAnsi="Arial" w:cs="Arial"/>
                <w:lang w:val="sk-SK"/>
              </w:rPr>
              <w:t xml:space="preserve"> rámci, ktorý má mapovať ich dôležité aspekty vo vzťahu k predškolskému vzdelávaniu. Teoretická časť práca je pri zbežnom posúdení logicky štruktúrovaná – východiskovým konceptom </w:t>
            </w:r>
            <w:r w:rsidR="0093762A">
              <w:rPr>
                <w:rFonts w:ascii="Arial" w:hAnsi="Arial" w:cs="Arial"/>
                <w:lang w:val="sk-SK"/>
              </w:rPr>
              <w:t>sú hudobné činnosti</w:t>
            </w:r>
            <w:r w:rsidR="00F63AE6">
              <w:rPr>
                <w:rFonts w:ascii="Arial" w:hAnsi="Arial" w:cs="Arial"/>
                <w:lang w:val="sk-SK"/>
              </w:rPr>
              <w:t xml:space="preserve">, z pomedzi ktorých sa detailnejšia pozornosť venuje inštrumentálnym činnostiam, v závere sa pozornosť presúva na učiteľa a jeho možnosti využívania inštrumentálnych činností. Premostenie medzi teoretickou a empirickou časťou tvorí prehľad domácich a zahraničných výskumných štúdií, ktoré majú namieriť pozornosť autorky na relevantné výskumné otázky. Hlbšia analýza koncepcie teoretickej časti práce však odkrýva, že prístup autorky problematiku využívania inštrumentálnych činností nijak kriticky nereflektuje a autorka nielenže neformuluje pre teoretickú časť ciele, ale svoj záujem o problematiku ani nijak nelegitimizuje. Čitateľovi tak pri čítaní teoretickej časti práce nie je zrejmé, akého odborného problému sa práca dotýka </w:t>
            </w:r>
            <w:r w:rsidR="00F63AE6">
              <w:rPr>
                <w:rFonts w:ascii="Arial" w:hAnsi="Arial" w:cs="Arial"/>
                <w:lang w:val="sk-SK"/>
              </w:rPr>
              <w:lastRenderedPageBreak/>
              <w:t>a</w:t>
            </w:r>
            <w:r w:rsidR="004259AE">
              <w:rPr>
                <w:rFonts w:ascii="Arial" w:hAnsi="Arial" w:cs="Arial"/>
                <w:lang w:val="sk-SK"/>
              </w:rPr>
              <w:t> na čom sa zakladá relevancia</w:t>
            </w:r>
            <w:r w:rsidR="00F63AE6">
              <w:rPr>
                <w:rFonts w:ascii="Arial" w:hAnsi="Arial" w:cs="Arial"/>
                <w:lang w:val="sk-SK"/>
              </w:rPr>
              <w:t xml:space="preserve"> záujmu o</w:t>
            </w:r>
            <w:r w:rsidR="004259AE">
              <w:rPr>
                <w:rFonts w:ascii="Arial" w:hAnsi="Arial" w:cs="Arial"/>
                <w:lang w:val="sk-SK"/>
              </w:rPr>
              <w:t> skúmanie využívania inštrumentálnych činností v materskej škole. Tejto potrebe nezodpovedá ani spôsob, akým autorka spracováva výskumné štúdie z predmetnej oblasti (t.j. ako predstavenie predmetu štúdia bez nejakej systematickejšej analýzy, ktorá by odhalila potrebu zamerania sa na konkrétny výskumný problém). Hoci, skutočnosť, že aut</w:t>
            </w:r>
            <w:r w:rsidR="0093762A">
              <w:rPr>
                <w:rFonts w:ascii="Arial" w:hAnsi="Arial" w:cs="Arial"/>
                <w:lang w:val="sk-SK"/>
              </w:rPr>
              <w:t>orka tematicky relevantné štúdie</w:t>
            </w:r>
            <w:r w:rsidR="004259AE">
              <w:rPr>
                <w:rFonts w:ascii="Arial" w:hAnsi="Arial" w:cs="Arial"/>
                <w:lang w:val="sk-SK"/>
              </w:rPr>
              <w:t xml:space="preserve"> zozbierala je určite informačne hodnotná. </w:t>
            </w:r>
          </w:p>
          <w:p w:rsidR="000A721D" w:rsidRDefault="00FB3068" w:rsidP="005B63A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Takouto metodikou práca je poznačená aj empirická časť práce – výskumné otázky zostávajú na povrchu problému a prostredníctvom </w:t>
            </w:r>
            <w:r w:rsidR="00C24499">
              <w:rPr>
                <w:rFonts w:ascii="Arial" w:hAnsi="Arial" w:cs="Arial"/>
                <w:lang w:val="sk-SK"/>
              </w:rPr>
              <w:t>analýzy dát zozbieraných prostredníctvom dotazníka neprichádza k ich interpretácii, ktorá by do poznania problematiky priniesla komplexnejší pohľad (napríklad komparáciou vlastných zistení so zisteniami iných výskumných štúdií). Formulácia hypotéz zas nemá</w:t>
            </w:r>
            <w:r>
              <w:rPr>
                <w:rFonts w:ascii="Arial" w:hAnsi="Arial" w:cs="Arial"/>
                <w:lang w:val="sk-SK"/>
              </w:rPr>
              <w:t xml:space="preserve"> </w:t>
            </w:r>
            <w:r w:rsidR="00C24499">
              <w:rPr>
                <w:rFonts w:ascii="Arial" w:hAnsi="Arial" w:cs="Arial"/>
                <w:lang w:val="sk-SK"/>
              </w:rPr>
              <w:t>oporu v teoretickej časti (</w:t>
            </w:r>
            <w:r w:rsidR="005B63A7">
              <w:rPr>
                <w:rFonts w:ascii="Arial" w:hAnsi="Arial" w:cs="Arial"/>
                <w:lang w:val="sk-SK"/>
              </w:rPr>
              <w:t xml:space="preserve">napr. </w:t>
            </w:r>
            <w:r w:rsidR="00C24499">
              <w:rPr>
                <w:rFonts w:ascii="Arial" w:hAnsi="Arial" w:cs="Arial"/>
                <w:lang w:val="sk-SK"/>
              </w:rPr>
              <w:t xml:space="preserve">aké má opodstatnenie pýtať sa, či učitelia v MŠ na dedine využívajú inštrumentálne činnosti častejšie, ako učitelia z mestských MŠ? </w:t>
            </w:r>
            <w:r w:rsidR="005B63A7">
              <w:rPr>
                <w:rFonts w:ascii="Arial" w:hAnsi="Arial" w:cs="Arial"/>
                <w:lang w:val="sk-SK"/>
              </w:rPr>
              <w:t>Aké teoretické rámce alebo údaje podporujú tento predpoklad?). Hoci na druhej strane analýza dát</w:t>
            </w:r>
            <w:r w:rsidR="000A721D">
              <w:rPr>
                <w:rFonts w:ascii="Arial" w:hAnsi="Arial" w:cs="Arial"/>
                <w:lang w:val="sk-SK"/>
              </w:rPr>
              <w:t xml:space="preserve"> prináša zaujímavé údaje (</w:t>
            </w:r>
            <w:r w:rsidR="005B63A7">
              <w:rPr>
                <w:rFonts w:ascii="Arial" w:hAnsi="Arial" w:cs="Arial"/>
                <w:lang w:val="sk-SK"/>
              </w:rPr>
              <w:t xml:space="preserve">napríklad </w:t>
            </w:r>
            <w:r w:rsidR="000A721D">
              <w:rPr>
                <w:rFonts w:ascii="Arial" w:hAnsi="Arial" w:cs="Arial"/>
                <w:lang w:val="sk-SK"/>
              </w:rPr>
              <w:t xml:space="preserve">sa </w:t>
            </w:r>
            <w:r w:rsidR="005B63A7">
              <w:rPr>
                <w:rFonts w:ascii="Arial" w:hAnsi="Arial" w:cs="Arial"/>
                <w:lang w:val="sk-SK"/>
              </w:rPr>
              <w:t xml:space="preserve">nepotvrdzuje vzťah medzi subjektívnym vnímaním vybavenia triedy hudobnými nástrojmi učiteľom a ich využívaním), ktoré </w:t>
            </w:r>
            <w:r w:rsidR="000A721D">
              <w:rPr>
                <w:rFonts w:ascii="Arial" w:hAnsi="Arial" w:cs="Arial"/>
                <w:lang w:val="sk-SK"/>
              </w:rPr>
              <w:t>autorka</w:t>
            </w:r>
            <w:r w:rsidR="005B63A7">
              <w:rPr>
                <w:rFonts w:ascii="Arial" w:hAnsi="Arial" w:cs="Arial"/>
                <w:lang w:val="sk-SK"/>
              </w:rPr>
              <w:t xml:space="preserve"> </w:t>
            </w:r>
            <w:r w:rsidR="000A721D">
              <w:rPr>
                <w:rFonts w:ascii="Arial" w:hAnsi="Arial" w:cs="Arial"/>
                <w:lang w:val="sk-SK"/>
              </w:rPr>
              <w:t xml:space="preserve">nediskutuje. Závery z práce aj odporúčania pre prax sú všeobecné a predvídateľné aj bez väzby na empirický materiál, nedržia sa disciplinovane zistení. Je preto veľká škoda, že autorka nepokračovala v skúmaní a výsledky z analýzy dotazníkom zozbieraných dát nevyužila na položenie si  pre prax zaujímavých otázok, ktoré by mohla skúmať aj prostredníctvom interview s učiteľmi.  </w:t>
            </w:r>
          </w:p>
          <w:p w:rsidR="00E76548" w:rsidRPr="00C24499" w:rsidRDefault="000A721D" w:rsidP="005B63A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Hodnotenie diplomovej práce zakladám na povrchnom prístupe autorky k problematike, ktoré sa nesie tak teoretickou, ako aj empirickou časťou práce, t.j. chýbajúcej reflexii problematiky v teoretickej časti práce a chýbajúcej interpretácii zistení v empirickej časti práce.  </w:t>
            </w:r>
            <w:r w:rsidR="005B63A7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Pr="000A721D" w:rsidRDefault="00164469" w:rsidP="000C68B8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0A721D">
              <w:rPr>
                <w:rFonts w:ascii="Arial" w:hAnsi="Arial" w:cs="Arial"/>
                <w:lang w:val="sk-SK"/>
              </w:rPr>
              <w:t>1.</w:t>
            </w:r>
            <w:r w:rsidR="0088121A" w:rsidRPr="000A721D">
              <w:rPr>
                <w:rFonts w:ascii="Arial" w:hAnsi="Arial" w:cs="Arial"/>
                <w:lang w:val="sk-SK"/>
              </w:rPr>
              <w:t xml:space="preserve"> </w:t>
            </w:r>
            <w:r w:rsidR="000A721D" w:rsidRPr="000A721D">
              <w:rPr>
                <w:rFonts w:ascii="Arial" w:hAnsi="Arial" w:cs="Arial"/>
                <w:lang w:val="sk-SK"/>
              </w:rPr>
              <w:t>Uveďte prínosy</w:t>
            </w:r>
            <w:r w:rsidR="000A721D">
              <w:rPr>
                <w:rFonts w:ascii="Arial" w:hAnsi="Arial" w:cs="Arial"/>
                <w:lang w:val="sk-SK"/>
              </w:rPr>
              <w:t xml:space="preserve"> svojej diplomovej práce pre odborný </w:t>
            </w:r>
            <w:proofErr w:type="spellStart"/>
            <w:r w:rsidR="000A721D">
              <w:rPr>
                <w:rFonts w:ascii="Arial" w:hAnsi="Arial" w:cs="Arial"/>
                <w:lang w:val="sk-SK"/>
              </w:rPr>
              <w:t>diskurz</w:t>
            </w:r>
            <w:proofErr w:type="spellEnd"/>
            <w:r w:rsidR="000A721D">
              <w:rPr>
                <w:rFonts w:ascii="Arial" w:hAnsi="Arial" w:cs="Arial"/>
                <w:lang w:val="sk-SK"/>
              </w:rPr>
              <w:t xml:space="preserve"> k problematike. </w:t>
            </w:r>
            <w:r w:rsidR="000A721D" w:rsidRPr="000A721D">
              <w:rPr>
                <w:rFonts w:ascii="Arial" w:hAnsi="Arial" w:cs="Arial"/>
                <w:lang w:val="sk-SK"/>
              </w:rPr>
              <w:t xml:space="preserve"> 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3762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B65FE">
              <w:rPr>
                <w:rFonts w:ascii="Arial" w:hAnsi="Arial" w:cs="Arial"/>
              </w:rPr>
              <w:t>8. 7. 2020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4F" w:rsidRDefault="00A2604F" w:rsidP="00164469">
      <w:pPr>
        <w:spacing w:after="0" w:line="240" w:lineRule="auto"/>
      </w:pPr>
      <w:r>
        <w:separator/>
      </w:r>
    </w:p>
  </w:endnote>
  <w:endnote w:type="continuationSeparator" w:id="0">
    <w:p w:rsidR="00A2604F" w:rsidRDefault="00A2604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4F" w:rsidRDefault="00A2604F" w:rsidP="00164469">
      <w:pPr>
        <w:spacing w:after="0" w:line="240" w:lineRule="auto"/>
      </w:pPr>
      <w:r>
        <w:separator/>
      </w:r>
    </w:p>
  </w:footnote>
  <w:footnote w:type="continuationSeparator" w:id="0">
    <w:p w:rsidR="00A2604F" w:rsidRDefault="00A2604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A721D"/>
    <w:rsid w:val="000C68B8"/>
    <w:rsid w:val="001221F9"/>
    <w:rsid w:val="00164469"/>
    <w:rsid w:val="001751B1"/>
    <w:rsid w:val="00264589"/>
    <w:rsid w:val="004259AE"/>
    <w:rsid w:val="004D1C11"/>
    <w:rsid w:val="00562358"/>
    <w:rsid w:val="00572A8F"/>
    <w:rsid w:val="005B0DD1"/>
    <w:rsid w:val="005B63A7"/>
    <w:rsid w:val="00660E55"/>
    <w:rsid w:val="007B3852"/>
    <w:rsid w:val="008309A7"/>
    <w:rsid w:val="00832719"/>
    <w:rsid w:val="0085298D"/>
    <w:rsid w:val="00875DAF"/>
    <w:rsid w:val="0088121A"/>
    <w:rsid w:val="00891BB8"/>
    <w:rsid w:val="0093762A"/>
    <w:rsid w:val="009B4040"/>
    <w:rsid w:val="009F1B98"/>
    <w:rsid w:val="00A2604F"/>
    <w:rsid w:val="00A96683"/>
    <w:rsid w:val="00AB65FE"/>
    <w:rsid w:val="00C24499"/>
    <w:rsid w:val="00CA332E"/>
    <w:rsid w:val="00DB07CE"/>
    <w:rsid w:val="00E76548"/>
    <w:rsid w:val="00F00809"/>
    <w:rsid w:val="00F63AE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60F3"/>
  <w15:docId w15:val="{00104413-8393-4AA9-9AEB-95AA0DF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Zuzana Petrová</cp:lastModifiedBy>
  <cp:revision>5</cp:revision>
  <cp:lastPrinted>2018-04-21T18:26:00Z</cp:lastPrinted>
  <dcterms:created xsi:type="dcterms:W3CDTF">2020-07-08T10:41:00Z</dcterms:created>
  <dcterms:modified xsi:type="dcterms:W3CDTF">2020-07-09T07:52:00Z</dcterms:modified>
</cp:coreProperties>
</file>