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AD5C65" w:rsidP="00261F9D">
            <w:r>
              <w:t>Monika Peluňková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DF7E90" w:rsidP="00261F9D">
            <w:r>
              <w:t>Rozvoj porozumění textu dítětem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PhDr. Hana Navrátilová,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85868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D5C65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D5C65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D5C65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D5C65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D5C65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D5C65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D5C65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D5C65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D5C65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D5C65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AD5C65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D5C65" w:rsidRDefault="00572FAD" w:rsidP="00AD5C65">
            <w:pPr>
              <w:jc w:val="both"/>
            </w:pPr>
            <w:r>
              <w:t xml:space="preserve">Autorka zvolila téma, které není jednoduché tím, že </w:t>
            </w:r>
            <w:r w:rsidR="00AD5C65">
              <w:t>bylo třeba inspirovat se v zahraniční literatuře, což v teoretické části autorka nenaplnila, ale v případě aplikace projevila dostatek vlastní invence a vznikl tak vcelku zajímavý materiál pro využití v praxi mateřských škol.</w:t>
            </w:r>
          </w:p>
          <w:p w:rsidR="00B6344D" w:rsidRDefault="00AD5C65" w:rsidP="00074962">
            <w:pPr>
              <w:jc w:val="both"/>
            </w:pPr>
            <w:r>
              <w:t>První a třetí kapitola teoretické části práce je spíše nastíněním, kde měla autorka zvážit, zda vůbec o tématu psát (např. plytká analýza RVP)</w:t>
            </w:r>
            <w:r w:rsidR="00074962">
              <w:t xml:space="preserve"> nebo naopak čerpat z více zdrojů, především zmiňovaných zahraničních (možnosti práce s textem). Předvídání obsahu či hodnocení čteného a další strategie jsou již bohatě v zahraničí (i na Slovensku) popsány a bylo možné je uplatnit i v následné aplikační části práce. Stěžejní kapitola o porozumění textu částečně zahrnuje poznatky nad rámec možností práce s dětmi předškolního věku, což autorka měla jasně odlišit. Takto se v textu objevují neadekvátní vyjádření (např. „dítě porozumí čtenému textu až ve chvíli, kdy bude samo číst plynule“ – to se týká přechodu mezi zvládnutím techniky čtení a porozumění v procesu učení se čtení – s. 21). Podkapitoly o sledování televize a hraní počítačových her odpovídají již snad překonanému přístupu, který je odmítá jako „výmysly moderní doby“ (s. 21 – 22). Kapitola 3 je zcela mimo téma, protože autorka jen v závěru konstatuje, že vše jmenované lze rozvíjet společně s porozuměním textu.</w:t>
            </w:r>
          </w:p>
          <w:p w:rsidR="00074962" w:rsidRDefault="00074962" w:rsidP="00074962">
            <w:pPr>
              <w:jc w:val="both"/>
            </w:pPr>
            <w:r>
              <w:t>Aktivity „Cesty ke čtenářství“ představené v aplikační části vyvažují méně zdařilý teoretický vstup. Autorka postupně zvyšovala náročnost činností dětí (škoda, že chybí zdůvodnění této posloupnosti) a využívala téma či texty předchozích dnů k návazným aktivitám. Vytvořila také vlastní texty, uplatnila zajímavé nápady, většinou měly děti možnost pracovat aktivně a velmi intenzivně</w:t>
            </w:r>
            <w:r w:rsidR="00FE509B">
              <w:t xml:space="preserve">. Méně inovativní jsou použité metody a především organizační forma. Doporučila bych také zahrnout více otevřených otázek k textům, méně směřovat ke správným odpovědím. </w:t>
            </w:r>
          </w:p>
          <w:p w:rsidR="00FE509B" w:rsidRDefault="00FE509B" w:rsidP="00074962">
            <w:pPr>
              <w:jc w:val="both"/>
            </w:pPr>
            <w:r>
              <w:t>Evaluace v celkovém zhodnocení je užitečná spíše pro autorku samotnou, méně pak k návrhu jako takovému, nejvíce totiž autorka řeší vlastní trému či nezkušenost při práci s dětmi.</w:t>
            </w:r>
            <w:bookmarkStart w:id="0" w:name="_GoBack"/>
            <w:bookmarkEnd w:id="0"/>
            <w:r>
              <w:t xml:space="preserve"> </w:t>
            </w:r>
          </w:p>
          <w:p w:rsidR="00074962" w:rsidRPr="00E536CF" w:rsidRDefault="00074962" w:rsidP="00074962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EA551C" w:rsidP="0080009D">
            <w:r>
              <w:t xml:space="preserve">1. </w:t>
            </w:r>
            <w:r w:rsidR="00FE509B">
              <w:t>V čem spočívá předvídání jako jeda ze strategií práce s textem?</w:t>
            </w:r>
          </w:p>
          <w:p w:rsidR="00EA551C" w:rsidRPr="00A76771" w:rsidRDefault="00BA302A" w:rsidP="00FE509B">
            <w:r>
              <w:t xml:space="preserve">2. </w:t>
            </w:r>
            <w:r w:rsidR="00FE509B">
              <w:t>Proč děti i učitelka vnímaly aktivity jako přípravu na základní školu?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AD5C65" w:rsidRDefault="00AD5C65" w:rsidP="00261F9D">
            <w:pPr>
              <w:jc w:val="center"/>
              <w:rPr>
                <w:b/>
              </w:rPr>
            </w:pPr>
            <w:r w:rsidRPr="00AD5C65">
              <w:rPr>
                <w:b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EA551C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6951A6">
              <w:rPr>
                <w:sz w:val="22"/>
                <w:szCs w:val="22"/>
              </w:rPr>
              <w:t>27. 7. 2020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4962"/>
    <w:rsid w:val="00076EF2"/>
    <w:rsid w:val="00085868"/>
    <w:rsid w:val="00120089"/>
    <w:rsid w:val="00143532"/>
    <w:rsid w:val="001B72BF"/>
    <w:rsid w:val="001C754F"/>
    <w:rsid w:val="0026364B"/>
    <w:rsid w:val="002B06AC"/>
    <w:rsid w:val="002B0BAD"/>
    <w:rsid w:val="002B4EF2"/>
    <w:rsid w:val="002E7C8C"/>
    <w:rsid w:val="003B74A4"/>
    <w:rsid w:val="003F2141"/>
    <w:rsid w:val="00471798"/>
    <w:rsid w:val="00535B93"/>
    <w:rsid w:val="00565ECE"/>
    <w:rsid w:val="00572FAD"/>
    <w:rsid w:val="005A62F0"/>
    <w:rsid w:val="006951A6"/>
    <w:rsid w:val="007D6923"/>
    <w:rsid w:val="0080009D"/>
    <w:rsid w:val="00873B38"/>
    <w:rsid w:val="009017E0"/>
    <w:rsid w:val="00910789"/>
    <w:rsid w:val="00A0673B"/>
    <w:rsid w:val="00A322F3"/>
    <w:rsid w:val="00A76771"/>
    <w:rsid w:val="00AD5C65"/>
    <w:rsid w:val="00B44F2E"/>
    <w:rsid w:val="00B6344D"/>
    <w:rsid w:val="00B94260"/>
    <w:rsid w:val="00BA07DB"/>
    <w:rsid w:val="00BA302A"/>
    <w:rsid w:val="00C475E3"/>
    <w:rsid w:val="00C90F34"/>
    <w:rsid w:val="00D42EA3"/>
    <w:rsid w:val="00DA11E6"/>
    <w:rsid w:val="00DF7E90"/>
    <w:rsid w:val="00E05B1A"/>
    <w:rsid w:val="00E2260F"/>
    <w:rsid w:val="00E536CF"/>
    <w:rsid w:val="00E75340"/>
    <w:rsid w:val="00E91D1D"/>
    <w:rsid w:val="00EA551C"/>
    <w:rsid w:val="00EE528C"/>
    <w:rsid w:val="00EF009A"/>
    <w:rsid w:val="00F7663E"/>
    <w:rsid w:val="00F96216"/>
    <w:rsid w:val="00FA6E00"/>
    <w:rsid w:val="00FE509B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9777"/>
  <w15:docId w15:val="{DD545CF9-D1C7-4A06-B017-9804785D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3</cp:revision>
  <cp:lastPrinted>2020-07-28T12:45:00Z</cp:lastPrinted>
  <dcterms:created xsi:type="dcterms:W3CDTF">2020-07-28T12:47:00Z</dcterms:created>
  <dcterms:modified xsi:type="dcterms:W3CDTF">2020-07-28T13:42:00Z</dcterms:modified>
</cp:coreProperties>
</file>