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3"/>
        <w:gridCol w:w="3685"/>
        <w:gridCol w:w="463"/>
        <w:gridCol w:w="455"/>
        <w:gridCol w:w="455"/>
        <w:gridCol w:w="390"/>
        <w:gridCol w:w="350"/>
        <w:gridCol w:w="337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770C8C">
        <w:tc>
          <w:tcPr>
            <w:tcW w:w="177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3" w:type="pct"/>
            <w:gridSpan w:val="7"/>
          </w:tcPr>
          <w:p w:rsidR="00002BCA" w:rsidRPr="00FE1061" w:rsidRDefault="003E6C40" w:rsidP="00261F9D">
            <w:proofErr w:type="spellStart"/>
            <w:r>
              <w:t>MgA</w:t>
            </w:r>
            <w:proofErr w:type="spellEnd"/>
            <w:r>
              <w:t xml:space="preserve">. Jitka </w:t>
            </w:r>
            <w:proofErr w:type="spellStart"/>
            <w:r>
              <w:t>Patakiová</w:t>
            </w:r>
            <w:proofErr w:type="spellEnd"/>
          </w:p>
        </w:tc>
      </w:tr>
      <w:tr w:rsidR="00002BCA" w:rsidRPr="00FE1061" w:rsidTr="00770C8C">
        <w:tc>
          <w:tcPr>
            <w:tcW w:w="177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3" w:type="pct"/>
            <w:gridSpan w:val="7"/>
          </w:tcPr>
          <w:p w:rsidR="00002BCA" w:rsidRPr="00FE1061" w:rsidRDefault="003E6C40" w:rsidP="00261F9D">
            <w:r>
              <w:t xml:space="preserve">Rozvíjení sociálních a personálních kompetencí dětí prostřednictvím dramatické výchovy </w:t>
            </w:r>
          </w:p>
        </w:tc>
      </w:tr>
      <w:tr w:rsidR="00002BCA" w:rsidRPr="00FE1061" w:rsidTr="00770C8C">
        <w:tc>
          <w:tcPr>
            <w:tcW w:w="1777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3" w:type="pct"/>
            <w:gridSpan w:val="7"/>
          </w:tcPr>
          <w:p w:rsidR="00002BCA" w:rsidRPr="00FE1061" w:rsidRDefault="00AD461C" w:rsidP="00261F9D">
            <w:r w:rsidRPr="00AD461C">
              <w:t>PhDr. Barbora Petrů Puhrová, Ph.D.</w:t>
            </w:r>
          </w:p>
        </w:tc>
      </w:tr>
      <w:tr w:rsidR="00002BCA" w:rsidRPr="00FE1061" w:rsidTr="00770C8C">
        <w:tc>
          <w:tcPr>
            <w:tcW w:w="177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3" w:type="pct"/>
            <w:gridSpan w:val="7"/>
          </w:tcPr>
          <w:p w:rsidR="00002BCA" w:rsidRPr="00FE1061" w:rsidRDefault="00AD461C" w:rsidP="00261F9D">
            <w:r w:rsidRPr="00AD461C">
              <w:t>Učitelství pro mateřské školy</w:t>
            </w:r>
          </w:p>
        </w:tc>
      </w:tr>
      <w:tr w:rsidR="00002BCA" w:rsidRPr="00FE1061" w:rsidTr="00770C8C">
        <w:tc>
          <w:tcPr>
            <w:tcW w:w="177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3" w:type="pct"/>
            <w:gridSpan w:val="7"/>
          </w:tcPr>
          <w:p w:rsidR="00002BCA" w:rsidRPr="00FE1061" w:rsidRDefault="003E6C40" w:rsidP="00261F9D">
            <w:r>
              <w:t>kombinovaná</w:t>
            </w:r>
          </w:p>
        </w:tc>
      </w:tr>
      <w:tr w:rsidR="00002BCA" w:rsidRPr="00FE1061" w:rsidTr="00770C8C">
        <w:tc>
          <w:tcPr>
            <w:tcW w:w="1777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3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770C8C">
        <w:tc>
          <w:tcPr>
            <w:tcW w:w="371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3" w:type="pct"/>
            <w:vAlign w:val="center"/>
          </w:tcPr>
          <w:p w:rsidR="00002BCA" w:rsidRPr="00FE1061" w:rsidRDefault="00002BCA" w:rsidP="0080009D"/>
        </w:tc>
        <w:tc>
          <w:tcPr>
            <w:tcW w:w="239" w:type="pct"/>
            <w:vAlign w:val="center"/>
          </w:tcPr>
          <w:p w:rsidR="00002BCA" w:rsidRPr="00FE1061" w:rsidRDefault="00285B9C" w:rsidP="0080009D">
            <w:r>
              <w:t>B</w:t>
            </w: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70C8C">
        <w:tc>
          <w:tcPr>
            <w:tcW w:w="371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3" w:type="pct"/>
            <w:vAlign w:val="center"/>
          </w:tcPr>
          <w:p w:rsidR="00002BCA" w:rsidRPr="00FE1061" w:rsidRDefault="00611FEF" w:rsidP="0080009D">
            <w:r>
              <w:t>A</w:t>
            </w:r>
          </w:p>
        </w:tc>
        <w:tc>
          <w:tcPr>
            <w:tcW w:w="239" w:type="pct"/>
            <w:vAlign w:val="center"/>
          </w:tcPr>
          <w:p w:rsidR="00002BCA" w:rsidRPr="00FE1061" w:rsidRDefault="00002BCA" w:rsidP="0080009D"/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70C8C">
        <w:tc>
          <w:tcPr>
            <w:tcW w:w="371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3" w:type="pct"/>
            <w:vAlign w:val="center"/>
          </w:tcPr>
          <w:p w:rsidR="00002BCA" w:rsidRPr="00FE1061" w:rsidRDefault="00002BCA" w:rsidP="0080009D"/>
        </w:tc>
        <w:tc>
          <w:tcPr>
            <w:tcW w:w="239" w:type="pct"/>
            <w:vAlign w:val="center"/>
          </w:tcPr>
          <w:p w:rsidR="00002BCA" w:rsidRPr="00FE1061" w:rsidRDefault="00611FEF" w:rsidP="0080009D">
            <w:r>
              <w:t>B</w:t>
            </w: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770C8C">
        <w:tc>
          <w:tcPr>
            <w:tcW w:w="371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3" w:type="pct"/>
            <w:vAlign w:val="center"/>
          </w:tcPr>
          <w:p w:rsidR="00002BCA" w:rsidRPr="00FE1061" w:rsidRDefault="00002BCA" w:rsidP="0080009D"/>
        </w:tc>
        <w:tc>
          <w:tcPr>
            <w:tcW w:w="239" w:type="pct"/>
            <w:vAlign w:val="center"/>
          </w:tcPr>
          <w:p w:rsidR="00002BCA" w:rsidRPr="00FE1061" w:rsidRDefault="00611FEF" w:rsidP="0080009D">
            <w:r>
              <w:t>B</w:t>
            </w: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70C8C">
        <w:tc>
          <w:tcPr>
            <w:tcW w:w="371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3" w:type="pct"/>
            <w:vAlign w:val="center"/>
          </w:tcPr>
          <w:p w:rsidR="00002BCA" w:rsidRPr="00FE1061" w:rsidRDefault="00002BCA" w:rsidP="0080009D"/>
        </w:tc>
        <w:tc>
          <w:tcPr>
            <w:tcW w:w="239" w:type="pct"/>
            <w:vAlign w:val="center"/>
          </w:tcPr>
          <w:p w:rsidR="00002BCA" w:rsidRPr="00FE1061" w:rsidRDefault="00611FEF" w:rsidP="0080009D">
            <w:r>
              <w:t>B</w:t>
            </w: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70C8C">
        <w:tc>
          <w:tcPr>
            <w:tcW w:w="371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3" w:type="pct"/>
            <w:vAlign w:val="center"/>
          </w:tcPr>
          <w:p w:rsidR="00002BCA" w:rsidRPr="00FE1061" w:rsidRDefault="00002BCA" w:rsidP="0080009D"/>
        </w:tc>
        <w:tc>
          <w:tcPr>
            <w:tcW w:w="239" w:type="pct"/>
            <w:vAlign w:val="center"/>
          </w:tcPr>
          <w:p w:rsidR="00002BCA" w:rsidRPr="00FE1061" w:rsidRDefault="00611FEF" w:rsidP="0080009D">
            <w:r>
              <w:t>B</w:t>
            </w: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770C8C">
        <w:tc>
          <w:tcPr>
            <w:tcW w:w="37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770C8C" w:rsidP="0080009D">
            <w:r>
              <w:t>B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70C8C">
        <w:tc>
          <w:tcPr>
            <w:tcW w:w="37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1716F7" w:rsidP="0080009D">
            <w:r>
              <w:t>B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70C8C">
        <w:tc>
          <w:tcPr>
            <w:tcW w:w="37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611FEF">
            <w:r w:rsidRPr="00FE1061">
              <w:rPr>
                <w:sz w:val="22"/>
                <w:szCs w:val="22"/>
              </w:rPr>
              <w:t>Přiměřenost a rozsah eval</w:t>
            </w:r>
            <w:r w:rsidR="00611FEF">
              <w:rPr>
                <w:sz w:val="22"/>
                <w:szCs w:val="22"/>
              </w:rPr>
              <w:t>u</w:t>
            </w:r>
            <w:r w:rsidRPr="00FE1061">
              <w:rPr>
                <w:sz w:val="22"/>
                <w:szCs w:val="22"/>
              </w:rPr>
              <w:t>ace průběhu a výsledků aplikačního výstupu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B77352" w:rsidP="0080009D">
            <w:r>
              <w:t>B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770C8C">
        <w:tc>
          <w:tcPr>
            <w:tcW w:w="371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3" w:type="pct"/>
            <w:vAlign w:val="center"/>
          </w:tcPr>
          <w:p w:rsidR="00002BCA" w:rsidRPr="00FE1061" w:rsidRDefault="00002BCA" w:rsidP="0080009D"/>
        </w:tc>
        <w:tc>
          <w:tcPr>
            <w:tcW w:w="239" w:type="pct"/>
            <w:vAlign w:val="center"/>
          </w:tcPr>
          <w:p w:rsidR="00002BCA" w:rsidRPr="00FE1061" w:rsidRDefault="00611FEF" w:rsidP="0080009D">
            <w:r>
              <w:t>B</w:t>
            </w: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70C8C">
        <w:tc>
          <w:tcPr>
            <w:tcW w:w="371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3" w:type="pct"/>
            <w:vAlign w:val="center"/>
          </w:tcPr>
          <w:p w:rsidR="00002BCA" w:rsidRPr="00FE1061" w:rsidRDefault="00002BCA" w:rsidP="0080009D"/>
        </w:tc>
        <w:tc>
          <w:tcPr>
            <w:tcW w:w="239" w:type="pct"/>
            <w:vAlign w:val="center"/>
          </w:tcPr>
          <w:p w:rsidR="00002BCA" w:rsidRPr="00FE1061" w:rsidRDefault="00611FEF" w:rsidP="0080009D">
            <w:r>
              <w:t>B</w:t>
            </w: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770C8C">
        <w:tc>
          <w:tcPr>
            <w:tcW w:w="3713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3" w:type="pct"/>
            <w:vAlign w:val="center"/>
          </w:tcPr>
          <w:p w:rsidR="00B6344D" w:rsidRPr="00FE1061" w:rsidRDefault="00B6344D" w:rsidP="0080009D"/>
        </w:tc>
        <w:tc>
          <w:tcPr>
            <w:tcW w:w="239" w:type="pct"/>
            <w:vAlign w:val="center"/>
          </w:tcPr>
          <w:p w:rsidR="00B6344D" w:rsidRPr="00FE1061" w:rsidRDefault="00B6344D" w:rsidP="0080009D"/>
        </w:tc>
        <w:tc>
          <w:tcPr>
            <w:tcW w:w="239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B6344D" w:rsidRPr="00FE1061" w:rsidRDefault="00C335F0" w:rsidP="00261F9D">
            <w:pPr>
              <w:jc w:val="center"/>
            </w:pPr>
            <w:r>
              <w:t>D</w:t>
            </w:r>
          </w:p>
        </w:tc>
        <w:tc>
          <w:tcPr>
            <w:tcW w:w="184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885793">
            <w:pPr>
              <w:jc w:val="both"/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3B4CDA" w:rsidRDefault="003B4CDA" w:rsidP="00885793">
            <w:pPr>
              <w:jc w:val="both"/>
              <w:rPr>
                <w:b/>
                <w:sz w:val="22"/>
                <w:szCs w:val="22"/>
              </w:rPr>
            </w:pPr>
          </w:p>
          <w:p w:rsidR="00C335F0" w:rsidRDefault="003B4CDA" w:rsidP="00885793">
            <w:pPr>
              <w:jc w:val="both"/>
              <w:rPr>
                <w:sz w:val="22"/>
                <w:szCs w:val="22"/>
              </w:rPr>
            </w:pPr>
            <w:r w:rsidRPr="003904CD">
              <w:rPr>
                <w:sz w:val="22"/>
                <w:szCs w:val="22"/>
              </w:rPr>
              <w:t>Zvolené téma rozvíjení sociálních a personálních kompetencí dětí předškolního věk</w:t>
            </w:r>
            <w:r w:rsidR="00A02BD3" w:rsidRPr="003904CD">
              <w:rPr>
                <w:sz w:val="22"/>
                <w:szCs w:val="22"/>
              </w:rPr>
              <w:t>u dramatickou výchovou je v této práci řešeno s</w:t>
            </w:r>
            <w:r w:rsidR="00DD1489" w:rsidRPr="003904CD">
              <w:rPr>
                <w:sz w:val="22"/>
                <w:szCs w:val="22"/>
              </w:rPr>
              <w:t> přesahem do psychologie a pedagogické psychologie, což je vzhledem</w:t>
            </w:r>
            <w:r w:rsidR="008F7790">
              <w:rPr>
                <w:sz w:val="22"/>
                <w:szCs w:val="22"/>
              </w:rPr>
              <w:t xml:space="preserve"> ke klíčovým pojmům relevantní.</w:t>
            </w:r>
          </w:p>
          <w:p w:rsidR="00913A58" w:rsidRPr="003904CD" w:rsidRDefault="003904CD" w:rsidP="008857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členěna do tří klíčových kapitol, včetně shrnutí teoretické části, které připravuje čtenáře na část aplikační. </w:t>
            </w:r>
            <w:r w:rsidR="0073175F">
              <w:rPr>
                <w:sz w:val="22"/>
                <w:szCs w:val="22"/>
              </w:rPr>
              <w:t>Vymezení k</w:t>
            </w:r>
            <w:r w:rsidR="00504C72">
              <w:rPr>
                <w:sz w:val="22"/>
                <w:szCs w:val="22"/>
              </w:rPr>
              <w:t xml:space="preserve">líčových kompetencí ve vztahu k RVP PV </w:t>
            </w:r>
            <w:r w:rsidR="00045206">
              <w:rPr>
                <w:sz w:val="22"/>
                <w:szCs w:val="22"/>
              </w:rPr>
              <w:t>je propojeno s jinými dokumenty zaměře</w:t>
            </w:r>
            <w:r w:rsidR="007271B6">
              <w:rPr>
                <w:sz w:val="22"/>
                <w:szCs w:val="22"/>
              </w:rPr>
              <w:t xml:space="preserve">nými na rozvoj kompetencí dětí. Z kapitol 2.1, </w:t>
            </w:r>
            <w:proofErr w:type="gramStart"/>
            <w:r w:rsidR="007271B6">
              <w:rPr>
                <w:sz w:val="22"/>
                <w:szCs w:val="22"/>
              </w:rPr>
              <w:t>2.2. i 2.3</w:t>
            </w:r>
            <w:proofErr w:type="gramEnd"/>
            <w:r w:rsidR="007271B6">
              <w:rPr>
                <w:sz w:val="22"/>
                <w:szCs w:val="22"/>
              </w:rPr>
              <w:t xml:space="preserve"> rozumím záměru autory poukázat na význam psychologických východisek jednání, myšlení a komunikace dětí předškolního věku, protože i tato východiska se odráží v principech dramatické výchovy. Nicméně názvy podkapitol jsou trochu zavádějící. </w:t>
            </w:r>
            <w:r w:rsidR="00611FEF">
              <w:rPr>
                <w:sz w:val="22"/>
                <w:szCs w:val="22"/>
              </w:rPr>
              <w:t xml:space="preserve">Dramatická výchova je </w:t>
            </w:r>
            <w:r w:rsidR="002E4FFE">
              <w:rPr>
                <w:sz w:val="22"/>
                <w:szCs w:val="22"/>
              </w:rPr>
              <w:t>adekvátně k tématu</w:t>
            </w:r>
            <w:r w:rsidR="00611FEF">
              <w:rPr>
                <w:sz w:val="22"/>
                <w:szCs w:val="22"/>
              </w:rPr>
              <w:t xml:space="preserve"> vymezena ve třetí</w:t>
            </w:r>
            <w:r w:rsidR="00885793">
              <w:rPr>
                <w:sz w:val="22"/>
                <w:szCs w:val="22"/>
              </w:rPr>
              <w:t xml:space="preserve"> kapitole</w:t>
            </w:r>
            <w:r w:rsidR="00611FEF">
              <w:rPr>
                <w:sz w:val="22"/>
                <w:szCs w:val="22"/>
              </w:rPr>
              <w:t xml:space="preserve">. </w:t>
            </w:r>
            <w:r w:rsidR="00112E15">
              <w:rPr>
                <w:sz w:val="22"/>
                <w:szCs w:val="22"/>
              </w:rPr>
              <w:t>V praktické části autorka velmi podrobně popisu</w:t>
            </w:r>
            <w:r w:rsidR="00885793">
              <w:rPr>
                <w:sz w:val="22"/>
                <w:szCs w:val="22"/>
              </w:rPr>
              <w:t xml:space="preserve">je </w:t>
            </w:r>
            <w:r w:rsidR="00112E15">
              <w:rPr>
                <w:sz w:val="22"/>
                <w:szCs w:val="22"/>
              </w:rPr>
              <w:t xml:space="preserve">vlastní projekt. </w:t>
            </w:r>
            <w:r w:rsidRPr="003904CD">
              <w:rPr>
                <w:sz w:val="22"/>
                <w:szCs w:val="22"/>
              </w:rPr>
              <w:t xml:space="preserve">Autorka využívá odbornou zkušenost s dramatickou výchovou, a to zejména ve využití metod a technik dramatické výchovy, které se často v předškolním vzdělávání nevyužívají, nebo nejsou </w:t>
            </w:r>
            <w:r w:rsidR="00112E15">
              <w:rPr>
                <w:sz w:val="22"/>
                <w:szCs w:val="22"/>
              </w:rPr>
              <w:t xml:space="preserve">běžně </w:t>
            </w:r>
            <w:r w:rsidRPr="003904CD">
              <w:rPr>
                <w:sz w:val="22"/>
                <w:szCs w:val="22"/>
              </w:rPr>
              <w:t xml:space="preserve">studentům </w:t>
            </w:r>
            <w:r w:rsidR="00112E15">
              <w:rPr>
                <w:sz w:val="22"/>
                <w:szCs w:val="22"/>
              </w:rPr>
              <w:t xml:space="preserve">či učitelům </w:t>
            </w:r>
            <w:r w:rsidRPr="003904CD">
              <w:rPr>
                <w:sz w:val="22"/>
                <w:szCs w:val="22"/>
              </w:rPr>
              <w:t>známé.</w:t>
            </w:r>
            <w:r w:rsidR="00113E87">
              <w:rPr>
                <w:sz w:val="22"/>
                <w:szCs w:val="22"/>
              </w:rPr>
              <w:t xml:space="preserve"> </w:t>
            </w:r>
            <w:r w:rsidR="004C510F">
              <w:rPr>
                <w:sz w:val="22"/>
                <w:szCs w:val="22"/>
              </w:rPr>
              <w:t>Cíle projektu a jejich ne/naplňování je hodnoceno v průběhu i v evaluační části práce</w:t>
            </w:r>
            <w:r w:rsidR="00000DA5">
              <w:rPr>
                <w:sz w:val="22"/>
                <w:szCs w:val="22"/>
              </w:rPr>
              <w:t xml:space="preserve">. </w:t>
            </w:r>
            <w:r w:rsidR="00113E87">
              <w:rPr>
                <w:sz w:val="22"/>
                <w:szCs w:val="22"/>
              </w:rPr>
              <w:t xml:space="preserve">V didaktické rovině práce </w:t>
            </w:r>
            <w:r w:rsidR="00A939A3">
              <w:rPr>
                <w:sz w:val="22"/>
                <w:szCs w:val="22"/>
              </w:rPr>
              <w:t xml:space="preserve">jsou nepřesně uvedeny </w:t>
            </w:r>
            <w:r w:rsidR="00113E87">
              <w:rPr>
                <w:sz w:val="22"/>
                <w:szCs w:val="22"/>
              </w:rPr>
              <w:t xml:space="preserve">organizační formy </w:t>
            </w:r>
            <w:r w:rsidR="00A939A3">
              <w:rPr>
                <w:sz w:val="22"/>
                <w:szCs w:val="22"/>
              </w:rPr>
              <w:t xml:space="preserve">(individuální, </w:t>
            </w:r>
            <w:r w:rsidR="00113E87">
              <w:rPr>
                <w:sz w:val="22"/>
                <w:szCs w:val="22"/>
              </w:rPr>
              <w:t>skupinová činnost</w:t>
            </w:r>
            <w:r w:rsidR="00000DA5">
              <w:rPr>
                <w:sz w:val="22"/>
                <w:szCs w:val="22"/>
              </w:rPr>
              <w:t>)</w:t>
            </w:r>
            <w:r w:rsidR="00CF00CC">
              <w:rPr>
                <w:sz w:val="22"/>
                <w:szCs w:val="22"/>
              </w:rPr>
              <w:t xml:space="preserve">, což je zjevně ovlivněno </w:t>
            </w:r>
            <w:r w:rsidR="00507D88">
              <w:rPr>
                <w:sz w:val="22"/>
                <w:szCs w:val="22"/>
              </w:rPr>
              <w:t>tím,</w:t>
            </w:r>
            <w:r w:rsidR="00727AC7">
              <w:rPr>
                <w:sz w:val="22"/>
                <w:szCs w:val="22"/>
              </w:rPr>
              <w:t xml:space="preserve"> </w:t>
            </w:r>
            <w:r w:rsidR="00507D88">
              <w:rPr>
                <w:sz w:val="22"/>
                <w:szCs w:val="22"/>
              </w:rPr>
              <w:t xml:space="preserve">že autorka využila </w:t>
            </w:r>
            <w:r w:rsidR="00CF00CC">
              <w:rPr>
                <w:sz w:val="22"/>
                <w:szCs w:val="22"/>
              </w:rPr>
              <w:t xml:space="preserve">pojmosloví vycházející z dramatické výchovy. </w:t>
            </w:r>
            <w:r w:rsidR="004C510F">
              <w:rPr>
                <w:sz w:val="22"/>
                <w:szCs w:val="22"/>
              </w:rPr>
              <w:t>Z</w:t>
            </w:r>
            <w:r w:rsidR="00436AE8">
              <w:rPr>
                <w:sz w:val="22"/>
                <w:szCs w:val="22"/>
              </w:rPr>
              <w:t xml:space="preserve">ávěr práce by si zasloužil podrobnější shrnutí. </w:t>
            </w:r>
          </w:p>
          <w:p w:rsidR="00913A58" w:rsidRDefault="00913A58" w:rsidP="00885793">
            <w:pPr>
              <w:jc w:val="both"/>
              <w:rPr>
                <w:sz w:val="22"/>
                <w:szCs w:val="22"/>
              </w:rPr>
            </w:pPr>
            <w:r w:rsidRPr="003904CD">
              <w:rPr>
                <w:sz w:val="22"/>
                <w:szCs w:val="22"/>
              </w:rPr>
              <w:t>V předkládané práci neshledávám zásadní nedostatky, rozsah práce je nadlimitní pro tento typ práce</w:t>
            </w:r>
            <w:r w:rsidR="002E4FFE">
              <w:rPr>
                <w:sz w:val="22"/>
                <w:szCs w:val="22"/>
              </w:rPr>
              <w:t>. Z</w:t>
            </w:r>
            <w:r w:rsidRPr="003904CD">
              <w:rPr>
                <w:sz w:val="22"/>
                <w:szCs w:val="22"/>
              </w:rPr>
              <w:t xml:space="preserve"> hlediska cíle </w:t>
            </w:r>
            <w:r w:rsidR="004C510F">
              <w:rPr>
                <w:sz w:val="22"/>
                <w:szCs w:val="22"/>
              </w:rPr>
              <w:t>autorky</w:t>
            </w:r>
            <w:r w:rsidRPr="003904CD">
              <w:rPr>
                <w:sz w:val="22"/>
                <w:szCs w:val="22"/>
              </w:rPr>
              <w:t xml:space="preserve"> - popsat podrobně celý průběh projektu a podat ta</w:t>
            </w:r>
            <w:r w:rsidR="00285B9C">
              <w:rPr>
                <w:sz w:val="22"/>
                <w:szCs w:val="22"/>
              </w:rPr>
              <w:t>k co nejpřesnější obraz o situacích, kterými naplňovala stanovené cíle</w:t>
            </w:r>
            <w:r w:rsidRPr="003904CD">
              <w:rPr>
                <w:sz w:val="22"/>
                <w:szCs w:val="22"/>
              </w:rPr>
              <w:t xml:space="preserve">, je </w:t>
            </w:r>
            <w:r w:rsidR="002E4FFE">
              <w:rPr>
                <w:sz w:val="22"/>
                <w:szCs w:val="22"/>
              </w:rPr>
              <w:t xml:space="preserve">tedy rozsah </w:t>
            </w:r>
            <w:r w:rsidRPr="003904CD">
              <w:rPr>
                <w:sz w:val="22"/>
                <w:szCs w:val="22"/>
              </w:rPr>
              <w:t xml:space="preserve">na místě. </w:t>
            </w:r>
            <w:r w:rsidR="0034793B">
              <w:rPr>
                <w:sz w:val="22"/>
                <w:szCs w:val="22"/>
              </w:rPr>
              <w:t xml:space="preserve">Také reflexe, která je v dramatické </w:t>
            </w:r>
            <w:r w:rsidR="0034793B">
              <w:rPr>
                <w:sz w:val="22"/>
                <w:szCs w:val="22"/>
              </w:rPr>
              <w:lastRenderedPageBreak/>
              <w:t xml:space="preserve">výchově nedílnou součástí procesu, je uvedena a </w:t>
            </w:r>
            <w:r w:rsidR="00285B9C">
              <w:rPr>
                <w:sz w:val="22"/>
                <w:szCs w:val="22"/>
              </w:rPr>
              <w:t xml:space="preserve">aplikována v dalších fázích </w:t>
            </w:r>
            <w:r w:rsidR="0034793B">
              <w:rPr>
                <w:sz w:val="22"/>
                <w:szCs w:val="22"/>
              </w:rPr>
              <w:t>realizac</w:t>
            </w:r>
            <w:r w:rsidR="00285B9C">
              <w:rPr>
                <w:sz w:val="22"/>
                <w:szCs w:val="22"/>
              </w:rPr>
              <w:t>e</w:t>
            </w:r>
            <w:r w:rsidR="0034793B">
              <w:rPr>
                <w:sz w:val="22"/>
                <w:szCs w:val="22"/>
              </w:rPr>
              <w:t xml:space="preserve"> projektu. </w:t>
            </w:r>
            <w:r w:rsidR="008F7790">
              <w:rPr>
                <w:sz w:val="22"/>
                <w:szCs w:val="22"/>
              </w:rPr>
              <w:t xml:space="preserve">Závěr práce by si zasloužil podrobnější shrnutí a objasnění naplnění cílů práce. </w:t>
            </w:r>
          </w:p>
          <w:p w:rsidR="00112E15" w:rsidRPr="003904CD" w:rsidRDefault="00112E15" w:rsidP="008857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také jazykovou stránku práce, kultivovaný, odborný jazyk a srozumitelnost v obsahu textu</w:t>
            </w:r>
            <w:r w:rsidR="00727AC7">
              <w:rPr>
                <w:sz w:val="22"/>
                <w:szCs w:val="22"/>
              </w:rPr>
              <w:t xml:space="preserve">. </w:t>
            </w:r>
            <w:r w:rsidR="00B53DB6">
              <w:rPr>
                <w:sz w:val="22"/>
                <w:szCs w:val="22"/>
              </w:rPr>
              <w:t xml:space="preserve">Spolupráce se studentkou nebyla příliš častá, nicméně byla schopna zapracovat všechny připomínky a návrhy. </w:t>
            </w:r>
          </w:p>
          <w:p w:rsidR="00C335F0" w:rsidRPr="00F01C8F" w:rsidRDefault="00C335F0" w:rsidP="00885793">
            <w:pPr>
              <w:jc w:val="both"/>
              <w:rPr>
                <w:sz w:val="22"/>
                <w:szCs w:val="22"/>
              </w:rPr>
            </w:pPr>
          </w:p>
          <w:p w:rsidR="00C335F0" w:rsidRDefault="00C335F0" w:rsidP="0088579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Práci doporučuji k obhajobě. </w:t>
            </w:r>
          </w:p>
          <w:p w:rsidR="00B6344D" w:rsidRPr="00E536CF" w:rsidRDefault="00B6344D" w:rsidP="00885793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261F9D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11FEF" w:rsidRDefault="00611FEF" w:rsidP="00261F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4D0287" w:rsidRPr="004D0287">
              <w:rPr>
                <w:sz w:val="22"/>
                <w:szCs w:val="22"/>
              </w:rPr>
              <w:t>Jaký je výsledný produkt vašeho projektu?</w:t>
            </w:r>
            <w:r w:rsidR="004D0287">
              <w:rPr>
                <w:b/>
                <w:sz w:val="22"/>
                <w:szCs w:val="22"/>
              </w:rPr>
              <w:t xml:space="preserve"> </w:t>
            </w:r>
          </w:p>
          <w:p w:rsidR="00611FEF" w:rsidRDefault="00611FEF" w:rsidP="00261F9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="004D0287" w:rsidRPr="00492B00">
              <w:rPr>
                <w:sz w:val="22"/>
                <w:szCs w:val="22"/>
              </w:rPr>
              <w:t xml:space="preserve">Jaký je váš názor na </w:t>
            </w:r>
            <w:r w:rsidR="00492B00" w:rsidRPr="00492B00">
              <w:rPr>
                <w:sz w:val="22"/>
                <w:szCs w:val="22"/>
              </w:rPr>
              <w:t>ne/využívání dramatické výchovy v předškolním vzdělávání?</w:t>
            </w:r>
          </w:p>
          <w:p w:rsidR="00CF00CC" w:rsidRPr="00FE1061" w:rsidRDefault="00CF00CC" w:rsidP="00261F9D">
            <w:pPr>
              <w:rPr>
                <w:b/>
              </w:rPr>
            </w:pPr>
          </w:p>
          <w:p w:rsidR="00002BCA" w:rsidRPr="00A76771" w:rsidRDefault="00002BCA" w:rsidP="0080009D"/>
        </w:tc>
      </w:tr>
      <w:tr w:rsidR="00002BCA" w:rsidRPr="00FE1061" w:rsidTr="00770C8C">
        <w:tc>
          <w:tcPr>
            <w:tcW w:w="3713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3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</w:tcPr>
          <w:p w:rsidR="00002BCA" w:rsidRPr="00B77352" w:rsidRDefault="00611FEF" w:rsidP="00261F9D">
            <w:pPr>
              <w:jc w:val="center"/>
              <w:rPr>
                <w:b/>
              </w:rPr>
            </w:pPr>
            <w:r w:rsidRPr="00B77352">
              <w:rPr>
                <w:b/>
              </w:rPr>
              <w:t>B</w:t>
            </w:r>
          </w:p>
        </w:tc>
        <w:tc>
          <w:tcPr>
            <w:tcW w:w="239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70C8C">
        <w:tc>
          <w:tcPr>
            <w:tcW w:w="3713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7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>
      <w:bookmarkStart w:id="0" w:name="_GoBack"/>
      <w:bookmarkEnd w:id="0"/>
    </w:p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39" w:rsidRDefault="00FE5B39" w:rsidP="00002BCA">
      <w:r>
        <w:separator/>
      </w:r>
    </w:p>
  </w:endnote>
  <w:endnote w:type="continuationSeparator" w:id="0">
    <w:p w:rsidR="00FE5B39" w:rsidRDefault="00FE5B3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39" w:rsidRDefault="00FE5B39" w:rsidP="00002BCA">
      <w:r>
        <w:separator/>
      </w:r>
    </w:p>
  </w:footnote>
  <w:footnote w:type="continuationSeparator" w:id="0">
    <w:p w:rsidR="00FE5B39" w:rsidRDefault="00FE5B3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0DA5"/>
    <w:rsid w:val="00002BCA"/>
    <w:rsid w:val="00040889"/>
    <w:rsid w:val="00041F83"/>
    <w:rsid w:val="00045206"/>
    <w:rsid w:val="00076EF2"/>
    <w:rsid w:val="00112E15"/>
    <w:rsid w:val="00113E87"/>
    <w:rsid w:val="00120089"/>
    <w:rsid w:val="00143532"/>
    <w:rsid w:val="001716F7"/>
    <w:rsid w:val="001B72BF"/>
    <w:rsid w:val="001C754F"/>
    <w:rsid w:val="00221C1C"/>
    <w:rsid w:val="0026364B"/>
    <w:rsid w:val="00285B9C"/>
    <w:rsid w:val="002B06AC"/>
    <w:rsid w:val="002B0BAD"/>
    <w:rsid w:val="002B4EF2"/>
    <w:rsid w:val="002E4FFE"/>
    <w:rsid w:val="00306981"/>
    <w:rsid w:val="0034793B"/>
    <w:rsid w:val="003904CD"/>
    <w:rsid w:val="003B4CDA"/>
    <w:rsid w:val="003B74A4"/>
    <w:rsid w:val="003E6C40"/>
    <w:rsid w:val="003F2141"/>
    <w:rsid w:val="00436AE8"/>
    <w:rsid w:val="00471798"/>
    <w:rsid w:val="00492B00"/>
    <w:rsid w:val="004C510F"/>
    <w:rsid w:val="004D0287"/>
    <w:rsid w:val="00504C72"/>
    <w:rsid w:val="00507D88"/>
    <w:rsid w:val="00535B93"/>
    <w:rsid w:val="00550815"/>
    <w:rsid w:val="00560011"/>
    <w:rsid w:val="00565ECE"/>
    <w:rsid w:val="00585A73"/>
    <w:rsid w:val="005A62F0"/>
    <w:rsid w:val="00611FEF"/>
    <w:rsid w:val="007271B6"/>
    <w:rsid w:val="00727AC7"/>
    <w:rsid w:val="0073175F"/>
    <w:rsid w:val="00767D13"/>
    <w:rsid w:val="00770C8C"/>
    <w:rsid w:val="007D6923"/>
    <w:rsid w:val="0080009D"/>
    <w:rsid w:val="00873B38"/>
    <w:rsid w:val="00885793"/>
    <w:rsid w:val="008F7790"/>
    <w:rsid w:val="009017E0"/>
    <w:rsid w:val="00910789"/>
    <w:rsid w:val="00913A58"/>
    <w:rsid w:val="00A02BD3"/>
    <w:rsid w:val="00A0673B"/>
    <w:rsid w:val="00A322F3"/>
    <w:rsid w:val="00A76771"/>
    <w:rsid w:val="00A939A3"/>
    <w:rsid w:val="00AD461C"/>
    <w:rsid w:val="00B44F2E"/>
    <w:rsid w:val="00B53DB6"/>
    <w:rsid w:val="00B6344D"/>
    <w:rsid w:val="00B77352"/>
    <w:rsid w:val="00B94260"/>
    <w:rsid w:val="00B95BC4"/>
    <w:rsid w:val="00BA07DB"/>
    <w:rsid w:val="00C335F0"/>
    <w:rsid w:val="00C475E3"/>
    <w:rsid w:val="00C90F34"/>
    <w:rsid w:val="00CF00CC"/>
    <w:rsid w:val="00D04193"/>
    <w:rsid w:val="00D42EA3"/>
    <w:rsid w:val="00DA11E6"/>
    <w:rsid w:val="00DD1489"/>
    <w:rsid w:val="00E05B1A"/>
    <w:rsid w:val="00E2260F"/>
    <w:rsid w:val="00E536CF"/>
    <w:rsid w:val="00E605EA"/>
    <w:rsid w:val="00E91D1D"/>
    <w:rsid w:val="00EE528C"/>
    <w:rsid w:val="00EF009A"/>
    <w:rsid w:val="00F01C8F"/>
    <w:rsid w:val="00F33D08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1F78"/>
  <w15:docId w15:val="{8826B551-E90C-4EA3-855B-C50C44A1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568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Barbora Petrů Puhrová</cp:lastModifiedBy>
  <cp:revision>13</cp:revision>
  <cp:lastPrinted>2015-05-16T08:18:00Z</cp:lastPrinted>
  <dcterms:created xsi:type="dcterms:W3CDTF">2020-05-26T11:23:00Z</dcterms:created>
  <dcterms:modified xsi:type="dcterms:W3CDTF">2020-06-26T11:14:00Z</dcterms:modified>
</cp:coreProperties>
</file>