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9A72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Jolana Mizerová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9A72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začleňování komiksů do přírodovědného vzdělávání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9A72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9A72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1811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18114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bakalářské práce je zajímavé a v podmínkách mateřských škol i málo využívané. Z tohoto úhlů pohledu je předkládaná práce ambiciózní a má svůj potenciál. Jiné je však její obsahové ztvárnění a také provázanost a logickost mezi teoretickou a aplikační části.</w:t>
            </w:r>
          </w:p>
          <w:p w:rsidR="0018114F" w:rsidRDefault="0018114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absentuje propojení jednotlivých kapitol. Především kapitoly 1 a 2. </w:t>
            </w:r>
            <w:r w:rsidR="00EC324C">
              <w:rPr>
                <w:rFonts w:ascii="Arial" w:hAnsi="Arial" w:cs="Arial"/>
              </w:rPr>
              <w:t xml:space="preserve">Dle mého názoru </w:t>
            </w:r>
            <w:r w:rsidR="00A801EC">
              <w:rPr>
                <w:rFonts w:ascii="Arial" w:hAnsi="Arial" w:cs="Arial"/>
              </w:rPr>
              <w:t>jsou</w:t>
            </w:r>
            <w:r w:rsidR="00EC324C">
              <w:rPr>
                <w:rFonts w:ascii="Arial" w:hAnsi="Arial" w:cs="Arial"/>
              </w:rPr>
              <w:t xml:space="preserve"> především klíčové pojmy stanovené nekoncepčně a částečně i proto jsou kapitoly vystavěny bez hlubšího propojování. Nerozumím ani tomu, proč si autorka vybrala klíčový koncept bádání. Jak je spojen s komiksy? Souvisejí komiksy a jejich tvorba jenom s procesem bádání? </w:t>
            </w:r>
          </w:p>
          <w:p w:rsidR="00834242" w:rsidRDefault="00EC324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třetí kapitole je prezentované ukotvení komiksů. </w:t>
            </w:r>
          </w:p>
          <w:p w:rsidR="00834242" w:rsidRDefault="00EC324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Líbí se mi zařazení části o přírodovědném komiksu, jenomže text není konzistentní. Je mi líto, že o přírodovědném komiksu je v kapitole poměrně málo informací. Pak </w:t>
            </w:r>
            <w:r>
              <w:rPr>
                <w:rFonts w:ascii="Arial" w:hAnsi="Arial" w:cs="Arial"/>
              </w:rPr>
              <w:lastRenderedPageBreak/>
              <w:t xml:space="preserve">text prorůstá do známých členění a také informací, které jsou z pohledu tématu téměř zanedbatelné. </w:t>
            </w:r>
          </w:p>
          <w:p w:rsidR="00EC324C" w:rsidRDefault="004F1F3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Novátorské je zařazení souhrnu k jednotlivým kapitolám, což se mi líbí, jenomže na některých místech je shrnutí moc plytké. </w:t>
            </w:r>
          </w:p>
          <w:p w:rsidR="004F1F3F" w:rsidRDefault="004F1F3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něco lepší</w:t>
            </w:r>
            <w:r w:rsidR="00834242">
              <w:rPr>
                <w:rFonts w:ascii="Arial" w:hAnsi="Arial" w:cs="Arial"/>
              </w:rPr>
              <w:t xml:space="preserve"> je aplikační část práce. Diskutabilní jsou vybrané úrovně bádání, zajímalo by mě, podle čeho byly zvoleny. Rovněž jsou na některých místech i cíle nastavené poněkud „silou“. Oceňuji však témata, při  kterých byly jednotlivé komiksy využity. Doporučení pro praxi a závěry jsou poněkud strohé.</w:t>
            </w:r>
          </w:p>
          <w:p w:rsidR="00834242" w:rsidRDefault="00834242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ve své celkové podobě využitelná v práci mateřských škol a potvrzuje schopnost autorky pracovat s dětmi předškolního věku. </w:t>
            </w:r>
          </w:p>
          <w:p w:rsidR="00834242" w:rsidRDefault="00834242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834242" w:rsidRPr="007708A0" w:rsidRDefault="00834242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834242" w:rsidRDefault="0083424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Default="00EC324C" w:rsidP="00EC324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teoretický vztah mezi přírodovědným vzděláváním a přírodovědn</w:t>
            </w:r>
            <w:r w:rsidR="00A801EC">
              <w:rPr>
                <w:rFonts w:ascii="Arial" w:hAnsi="Arial" w:cs="Arial"/>
              </w:rPr>
              <w:t>ou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gramotností?</w:t>
            </w:r>
          </w:p>
          <w:p w:rsidR="00834242" w:rsidRDefault="00834242" w:rsidP="00EC324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jsou podle vašeho názoru komiksy součástí badatelsky orientovaného vzdělávání?</w:t>
            </w:r>
          </w:p>
          <w:p w:rsidR="00834242" w:rsidRPr="00EC324C" w:rsidRDefault="00834242" w:rsidP="00834242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EC324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18114F">
              <w:rPr>
                <w:rFonts w:ascii="Arial" w:hAnsi="Arial" w:cs="Arial"/>
              </w:rPr>
              <w:t xml:space="preserve">30. 7. 2020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714D18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18" w:rsidRDefault="00714D18" w:rsidP="005D76EE">
      <w:pPr>
        <w:spacing w:after="0" w:line="240" w:lineRule="auto"/>
      </w:pPr>
      <w:r>
        <w:separator/>
      </w:r>
    </w:p>
  </w:endnote>
  <w:endnote w:type="continuationSeparator" w:id="0">
    <w:p w:rsidR="00714D18" w:rsidRDefault="00714D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18" w:rsidRDefault="00714D18" w:rsidP="005D76EE">
      <w:pPr>
        <w:spacing w:after="0" w:line="240" w:lineRule="auto"/>
      </w:pPr>
      <w:r>
        <w:separator/>
      </w:r>
    </w:p>
  </w:footnote>
  <w:footnote w:type="continuationSeparator" w:id="0">
    <w:p w:rsidR="00714D18" w:rsidRDefault="00714D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5CC5"/>
    <w:multiLevelType w:val="hybridMultilevel"/>
    <w:tmpl w:val="94C02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8114F"/>
    <w:rsid w:val="001E4DD4"/>
    <w:rsid w:val="00261762"/>
    <w:rsid w:val="002F6D01"/>
    <w:rsid w:val="003074E7"/>
    <w:rsid w:val="00323AE5"/>
    <w:rsid w:val="00477FDB"/>
    <w:rsid w:val="00480118"/>
    <w:rsid w:val="004F1F3F"/>
    <w:rsid w:val="004F3C7F"/>
    <w:rsid w:val="004F59C7"/>
    <w:rsid w:val="00553FF0"/>
    <w:rsid w:val="005D76EE"/>
    <w:rsid w:val="0067291D"/>
    <w:rsid w:val="00714D18"/>
    <w:rsid w:val="00740026"/>
    <w:rsid w:val="00812034"/>
    <w:rsid w:val="00832F99"/>
    <w:rsid w:val="00834242"/>
    <w:rsid w:val="00852404"/>
    <w:rsid w:val="009A7270"/>
    <w:rsid w:val="009C4D29"/>
    <w:rsid w:val="009E0584"/>
    <w:rsid w:val="00A801EC"/>
    <w:rsid w:val="00A8522D"/>
    <w:rsid w:val="00AF7CA2"/>
    <w:rsid w:val="00B35F27"/>
    <w:rsid w:val="00C67E53"/>
    <w:rsid w:val="00D84B36"/>
    <w:rsid w:val="00E445EF"/>
    <w:rsid w:val="00E80E16"/>
    <w:rsid w:val="00EC324C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3767"/>
  <w15:docId w15:val="{1495DD33-9CFE-4F29-8D4C-F1E35BB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C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2018-05-02T14:21:00Z</cp:lastPrinted>
  <dcterms:created xsi:type="dcterms:W3CDTF">2020-07-30T14:44:00Z</dcterms:created>
  <dcterms:modified xsi:type="dcterms:W3CDTF">2020-07-30T14:46:00Z</dcterms:modified>
</cp:coreProperties>
</file>