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256D64" w14:paraId="06368539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379407" w14:textId="77777777" w:rsidR="004C582C" w:rsidRPr="00256D64" w:rsidRDefault="004C582C" w:rsidP="004C5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  <w:b/>
              </w:rPr>
              <w:t>POSUDEK VEDOUCÍHO DIPLOMOVÉ PRÁCE</w:t>
            </w:r>
          </w:p>
        </w:tc>
      </w:tr>
      <w:tr w:rsidR="00742A4D" w:rsidRPr="00256D64" w14:paraId="50B7D76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A1836B" w14:textId="77777777" w:rsidR="00742A4D" w:rsidRPr="00256D64" w:rsidRDefault="00742A4D" w:rsidP="00742A4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3B9B0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Bc. Ivona Válková</w:t>
            </w:r>
          </w:p>
        </w:tc>
      </w:tr>
      <w:tr w:rsidR="00742A4D" w:rsidRPr="00256D64" w14:paraId="6BFF96C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CE6ABF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E1F84F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Dítě předškolního věku v perspektivě budoucích učitelů mateřských škol</w:t>
            </w:r>
          </w:p>
        </w:tc>
      </w:tr>
      <w:tr w:rsidR="00742A4D" w:rsidRPr="00256D64" w14:paraId="7AABAF6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487DA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30A3BFA" w14:textId="256CB657" w:rsidR="00742A4D" w:rsidRPr="00256D64" w:rsidRDefault="00256D64" w:rsidP="00742A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742A4D" w:rsidRPr="00256D64">
              <w:rPr>
                <w:rFonts w:ascii="Times New Roman" w:hAnsi="Times New Roman"/>
              </w:rPr>
              <w:t>oc. PaedDr. Jana Majerčíková, PhD.</w:t>
            </w:r>
          </w:p>
        </w:tc>
      </w:tr>
      <w:tr w:rsidR="00742A4D" w:rsidRPr="00256D64" w14:paraId="01E1E5C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74C422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950B5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Pedagogika předškolního věku</w:t>
            </w:r>
          </w:p>
        </w:tc>
      </w:tr>
      <w:tr w:rsidR="00742A4D" w:rsidRPr="00256D64" w14:paraId="23291C9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38A17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19819F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kombinovaná</w:t>
            </w:r>
          </w:p>
        </w:tc>
      </w:tr>
      <w:tr w:rsidR="00742A4D" w:rsidRPr="00256D64" w14:paraId="040DCA5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B342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64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4CD82C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64">
              <w:rPr>
                <w:rFonts w:ascii="Times New Roman" w:hAnsi="Times New Roman"/>
                <w:b/>
              </w:rPr>
              <w:t>Stupeň hodnocení dle stupnice ECTS</w:t>
            </w:r>
          </w:p>
        </w:tc>
      </w:tr>
      <w:tr w:rsidR="00742A4D" w:rsidRPr="00256D64" w14:paraId="7249307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018CBA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256D64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742A4D" w:rsidRPr="00256D64" w14:paraId="5DBBB7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50F8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C2C1FC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989CB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0ECDA" w14:textId="569C0138" w:rsidR="00742A4D" w:rsidRPr="00256D64" w:rsidRDefault="00256D64" w:rsidP="00742A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4B2EE6" w14:textId="1DA3D4AA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3273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15286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3DCF654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836EC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C9DFC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85850C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4DCF3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123643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B8694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AC9B5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3E9AEBA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6DB32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FC9C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6B7CA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9EB7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ACAB5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6F6E7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EE074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056C3EC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84FB8AA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742A4D" w:rsidRPr="00256D64" w14:paraId="27F213E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B13D2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83A10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C4D17F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A5D412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595B3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0CC1BA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70E44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169F21E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F1F01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4692A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933CB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8BE9E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99251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3021CB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D451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7BC262D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E43909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6D0F3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EDC86A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E41A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997E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649F61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4323D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55C733F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B55CDD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742A4D" w:rsidRPr="00256D64" w14:paraId="7732C3E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62213E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62581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DA35A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495CFF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81A34B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622314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9E87DE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5BD80D5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9295F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Adekvátnost výzkumných metod vzhledem k výzkumným otázkám</w:t>
            </w:r>
          </w:p>
          <w:p w14:paraId="1F8EFF5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E7714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F13FC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289BB9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EAC74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EC8634" w14:textId="77777777" w:rsidR="00742A4D" w:rsidRPr="00256D64" w:rsidRDefault="004A42A4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3E5396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79EF808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A83C1A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A90CB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59BBA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8089D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E34382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5BC5A0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B97CA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2BE089F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422E34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752C92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3BD5E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89B1F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7C5F24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5AB3D5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B1BE5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2F34032F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6018B71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42A4D" w:rsidRPr="00256D64" w14:paraId="47CA55A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796AED2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618CB29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369D3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A3A1F1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2C7CCF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60DD84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C2EBB0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5DA3BD2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84504D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AD895A2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1F151A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D6396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65E8A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A9A671E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072C2B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0106773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6D9BFACC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3F1537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C1B5FFC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3E0E08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AD075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CFEBA64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34173DC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500E3CF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0177C7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256D64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742A4D" w:rsidRPr="00256D64" w14:paraId="2F66494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457379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6BB51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0ED57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1F6922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10F45A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AE09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7983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1950B29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15C21F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4E1E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1A143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863130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19C2B3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4F12B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8DA71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5A7B469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E02764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540DA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9DAAB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AA4A73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F70B2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4785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389365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4B20EF3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509BFF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64">
              <w:rPr>
                <w:rFonts w:ascii="Times New Roman" w:hAnsi="Times New Roman"/>
                <w:b/>
              </w:rPr>
              <w:t>Odůvodnění hodnocení práce:</w:t>
            </w:r>
          </w:p>
          <w:p w14:paraId="1D7D70DD" w14:textId="77777777" w:rsidR="00742A4D" w:rsidRPr="00256D64" w:rsidRDefault="00BC397D" w:rsidP="00624097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Jak je patrné z hodnocení výše, práce naplňuje </w:t>
            </w:r>
            <w:r w:rsidR="003C198D" w:rsidRPr="00256D64">
              <w:rPr>
                <w:rFonts w:ascii="Times New Roman" w:hAnsi="Times New Roman"/>
              </w:rPr>
              <w:t>klíčové</w:t>
            </w:r>
            <w:r w:rsidRPr="00256D64">
              <w:rPr>
                <w:rFonts w:ascii="Times New Roman" w:hAnsi="Times New Roman"/>
              </w:rPr>
              <w:t xml:space="preserve"> požadavky na DP jenom v základní rovině. V rámci jejího méně zdařilého zpracování se setkalo několik faktorů</w:t>
            </w:r>
            <w:r w:rsidR="00023E95" w:rsidRPr="00256D64">
              <w:rPr>
                <w:rFonts w:ascii="Times New Roman" w:hAnsi="Times New Roman"/>
              </w:rPr>
              <w:t>.</w:t>
            </w:r>
            <w:r w:rsidRPr="00256D64">
              <w:rPr>
                <w:rFonts w:ascii="Times New Roman" w:hAnsi="Times New Roman"/>
              </w:rPr>
              <w:t xml:space="preserve"> </w:t>
            </w:r>
            <w:r w:rsidR="00023E95" w:rsidRPr="00256D64">
              <w:rPr>
                <w:rFonts w:ascii="Times New Roman" w:hAnsi="Times New Roman"/>
              </w:rPr>
              <w:t>Jednak</w:t>
            </w:r>
            <w:r w:rsidRPr="00256D64">
              <w:rPr>
                <w:rFonts w:ascii="Times New Roman" w:hAnsi="Times New Roman"/>
              </w:rPr>
              <w:t xml:space="preserve"> p</w:t>
            </w:r>
            <w:r w:rsidR="00023E95" w:rsidRPr="00256D64">
              <w:rPr>
                <w:rFonts w:ascii="Times New Roman" w:hAnsi="Times New Roman"/>
              </w:rPr>
              <w:t xml:space="preserve">oměrně náročné výzkumné téma, pak </w:t>
            </w:r>
            <w:r w:rsidR="00624097" w:rsidRPr="00256D64">
              <w:rPr>
                <w:rFonts w:ascii="Times New Roman" w:hAnsi="Times New Roman"/>
              </w:rPr>
              <w:t>nedostatečné</w:t>
            </w:r>
            <w:r w:rsidRPr="00256D64">
              <w:rPr>
                <w:rFonts w:ascii="Times New Roman" w:hAnsi="Times New Roman"/>
              </w:rPr>
              <w:t xml:space="preserve"> zkušenosti a potenciality diplomantky</w:t>
            </w:r>
            <w:r w:rsidR="00C268D5" w:rsidRPr="00256D64">
              <w:rPr>
                <w:rFonts w:ascii="Times New Roman" w:hAnsi="Times New Roman"/>
              </w:rPr>
              <w:t>, navíc</w:t>
            </w:r>
            <w:r w:rsidRPr="00256D64">
              <w:rPr>
                <w:rFonts w:ascii="Times New Roman" w:hAnsi="Times New Roman"/>
              </w:rPr>
              <w:t xml:space="preserve"> kombinovány s jejím nepřiměřeným časovým managementem. Práce tak </w:t>
            </w:r>
            <w:r w:rsidR="003C198D" w:rsidRPr="00256D64">
              <w:rPr>
                <w:rFonts w:ascii="Times New Roman" w:hAnsi="Times New Roman"/>
              </w:rPr>
              <w:t xml:space="preserve">ve výsledku </w:t>
            </w:r>
            <w:r w:rsidRPr="00256D64">
              <w:rPr>
                <w:rFonts w:ascii="Times New Roman" w:hAnsi="Times New Roman"/>
              </w:rPr>
              <w:t xml:space="preserve">postrádá </w:t>
            </w:r>
            <w:r w:rsidR="00023E95" w:rsidRPr="00256D64">
              <w:rPr>
                <w:rFonts w:ascii="Times New Roman" w:hAnsi="Times New Roman"/>
              </w:rPr>
              <w:t xml:space="preserve">vhodnou </w:t>
            </w:r>
            <w:r w:rsidRPr="00256D64">
              <w:rPr>
                <w:rFonts w:ascii="Times New Roman" w:hAnsi="Times New Roman"/>
              </w:rPr>
              <w:t>koncepci v její teoretické části,</w:t>
            </w:r>
            <w:r w:rsidR="003C198D" w:rsidRPr="00256D64">
              <w:rPr>
                <w:rFonts w:ascii="Times New Roman" w:hAnsi="Times New Roman"/>
              </w:rPr>
              <w:t xml:space="preserve"> co autorku doslova diskvalifikovalo při vstupu do samotného kvantitativně orientovaného výzkumu.</w:t>
            </w:r>
            <w:r w:rsidR="00C268D5" w:rsidRPr="00256D64">
              <w:rPr>
                <w:rFonts w:ascii="Times New Roman" w:hAnsi="Times New Roman"/>
              </w:rPr>
              <w:t xml:space="preserve"> Jinak vyjádřeno, n</w:t>
            </w:r>
            <w:r w:rsidR="000D09FC" w:rsidRPr="00256D64">
              <w:rPr>
                <w:rFonts w:ascii="Times New Roman" w:hAnsi="Times New Roman"/>
              </w:rPr>
              <w:t>edostatky již</w:t>
            </w:r>
            <w:r w:rsidR="003C198D" w:rsidRPr="00256D64">
              <w:rPr>
                <w:rFonts w:ascii="Times New Roman" w:hAnsi="Times New Roman"/>
              </w:rPr>
              <w:t xml:space="preserve"> na vstupu, při konceptualizaci teoretických východisek, tak způsobili její povrchné</w:t>
            </w:r>
            <w:r w:rsidR="00023E95" w:rsidRPr="00256D64">
              <w:rPr>
                <w:rFonts w:ascii="Times New Roman" w:hAnsi="Times New Roman"/>
              </w:rPr>
              <w:t xml:space="preserve"> a </w:t>
            </w:r>
            <w:r w:rsidR="00624097" w:rsidRPr="00256D64">
              <w:rPr>
                <w:rFonts w:ascii="Times New Roman" w:hAnsi="Times New Roman"/>
              </w:rPr>
              <w:t>nekoncepční</w:t>
            </w:r>
            <w:r w:rsidR="003C198D" w:rsidRPr="00256D64">
              <w:rPr>
                <w:rFonts w:ascii="Times New Roman" w:hAnsi="Times New Roman"/>
              </w:rPr>
              <w:t xml:space="preserve"> empirické zpracování, </w:t>
            </w:r>
            <w:r w:rsidR="00F02A87" w:rsidRPr="00256D64">
              <w:rPr>
                <w:rFonts w:ascii="Times New Roman" w:hAnsi="Times New Roman"/>
              </w:rPr>
              <w:t>předev</w:t>
            </w:r>
            <w:r w:rsidR="00C268D5" w:rsidRPr="00256D64">
              <w:rPr>
                <w:rFonts w:ascii="Times New Roman" w:hAnsi="Times New Roman"/>
              </w:rPr>
              <w:t>ším</w:t>
            </w:r>
            <w:r w:rsidR="003C198D" w:rsidRPr="00256D64">
              <w:rPr>
                <w:rFonts w:ascii="Times New Roman" w:hAnsi="Times New Roman"/>
              </w:rPr>
              <w:t xml:space="preserve"> při sběru dat.</w:t>
            </w:r>
          </w:p>
          <w:p w14:paraId="705F7EFC" w14:textId="77777777" w:rsidR="001D070C" w:rsidRPr="00256D64" w:rsidRDefault="001D070C" w:rsidP="00624097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Teoretická část je kompilátem myšlenek z informačních zdrojů zpravidla české provenience, chybí ji zmiňovaný koncept, bylo </w:t>
            </w:r>
            <w:r w:rsidR="00BC1F41" w:rsidRPr="00256D64">
              <w:rPr>
                <w:rFonts w:ascii="Times New Roman" w:hAnsi="Times New Roman"/>
              </w:rPr>
              <w:t>proto</w:t>
            </w:r>
            <w:r w:rsidRPr="00256D64">
              <w:rPr>
                <w:rFonts w:ascii="Times New Roman" w:hAnsi="Times New Roman"/>
              </w:rPr>
              <w:t xml:space="preserve"> vhodné podpořit</w:t>
            </w:r>
            <w:r w:rsidR="00BC1F41" w:rsidRPr="00256D64">
              <w:rPr>
                <w:rFonts w:ascii="Times New Roman" w:hAnsi="Times New Roman"/>
              </w:rPr>
              <w:t xml:space="preserve"> ji</w:t>
            </w:r>
            <w:r w:rsidR="00023E95" w:rsidRPr="00256D64">
              <w:rPr>
                <w:rFonts w:ascii="Times New Roman" w:hAnsi="Times New Roman"/>
              </w:rPr>
              <w:t xml:space="preserve"> i aktuálním diskurzem ze</w:t>
            </w:r>
            <w:r w:rsidRPr="00256D64">
              <w:rPr>
                <w:rFonts w:ascii="Times New Roman" w:hAnsi="Times New Roman"/>
              </w:rPr>
              <w:t> zahraničí.</w:t>
            </w:r>
            <w:r w:rsidR="008116D0" w:rsidRPr="00256D64">
              <w:rPr>
                <w:rFonts w:ascii="Times New Roman" w:hAnsi="Times New Roman"/>
              </w:rPr>
              <w:t xml:space="preserve"> Postrádám i jistou míru tvořivosti v rámci této kompilace.</w:t>
            </w:r>
          </w:p>
          <w:p w14:paraId="1A978C4D" w14:textId="42493DFB" w:rsidR="00F02A87" w:rsidRPr="00256D64" w:rsidRDefault="00F02A87" w:rsidP="00624097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Při sběru dat byl využit dotazník vlastní konstrukce, který má potenciál získat </w:t>
            </w:r>
            <w:r w:rsidR="00023E95" w:rsidRPr="00256D64">
              <w:rPr>
                <w:rFonts w:ascii="Times New Roman" w:hAnsi="Times New Roman"/>
              </w:rPr>
              <w:t>validní</w:t>
            </w:r>
            <w:r w:rsidRPr="00256D64">
              <w:rPr>
                <w:rFonts w:ascii="Times New Roman" w:hAnsi="Times New Roman"/>
              </w:rPr>
              <w:t xml:space="preserve"> data, je ale zřejmé, že mu pro „dozrání“ chyběl čas</w:t>
            </w:r>
            <w:r w:rsidR="00023E95" w:rsidRPr="00256D64">
              <w:rPr>
                <w:rFonts w:ascii="Times New Roman" w:hAnsi="Times New Roman"/>
              </w:rPr>
              <w:t>, sofistikovanější předvýzkum</w:t>
            </w:r>
            <w:r w:rsidRPr="00256D64">
              <w:rPr>
                <w:rFonts w:ascii="Times New Roman" w:hAnsi="Times New Roman"/>
              </w:rPr>
              <w:t>.</w:t>
            </w:r>
            <w:r w:rsidR="003B7077" w:rsidRPr="00256D64">
              <w:rPr>
                <w:rFonts w:ascii="Times New Roman" w:hAnsi="Times New Roman"/>
              </w:rPr>
              <w:t xml:space="preserve"> Podobně je to s výsledkovou </w:t>
            </w:r>
            <w:r w:rsidR="00023E95" w:rsidRPr="00256D64">
              <w:rPr>
                <w:rFonts w:ascii="Times New Roman" w:hAnsi="Times New Roman"/>
              </w:rPr>
              <w:t>a interpretační částí,</w:t>
            </w:r>
            <w:r w:rsidR="00624097" w:rsidRPr="00256D64">
              <w:rPr>
                <w:rFonts w:ascii="Times New Roman" w:hAnsi="Times New Roman"/>
              </w:rPr>
              <w:t xml:space="preserve"> předkládaná</w:t>
            </w:r>
            <w:r w:rsidR="00023E95" w:rsidRPr="00256D64">
              <w:rPr>
                <w:rFonts w:ascii="Times New Roman" w:hAnsi="Times New Roman"/>
              </w:rPr>
              <w:t xml:space="preserve"> analýza </w:t>
            </w:r>
            <w:r w:rsidR="00F85C14">
              <w:rPr>
                <w:rFonts w:ascii="Times New Roman" w:hAnsi="Times New Roman"/>
              </w:rPr>
              <w:t xml:space="preserve">zpracovaných </w:t>
            </w:r>
            <w:r w:rsidR="00023E95" w:rsidRPr="00256D64">
              <w:rPr>
                <w:rFonts w:ascii="Times New Roman" w:hAnsi="Times New Roman"/>
              </w:rPr>
              <w:t xml:space="preserve">je </w:t>
            </w:r>
            <w:r w:rsidR="00F85C14">
              <w:rPr>
                <w:rFonts w:ascii="Times New Roman" w:hAnsi="Times New Roman"/>
              </w:rPr>
              <w:t>relativně</w:t>
            </w:r>
            <w:r w:rsidR="00023E95" w:rsidRPr="00256D64">
              <w:rPr>
                <w:rFonts w:ascii="Times New Roman" w:hAnsi="Times New Roman"/>
              </w:rPr>
              <w:t xml:space="preserve"> plytká.</w:t>
            </w:r>
          </w:p>
          <w:p w14:paraId="42EE181A" w14:textId="77777777" w:rsidR="00BC1F41" w:rsidRPr="00256D64" w:rsidRDefault="00BC1F41" w:rsidP="00624097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lastRenderedPageBreak/>
              <w:t xml:space="preserve">V práci je poměrně mnoho formálních </w:t>
            </w:r>
            <w:r w:rsidR="00624097" w:rsidRPr="00256D64">
              <w:rPr>
                <w:rFonts w:ascii="Times New Roman" w:hAnsi="Times New Roman"/>
              </w:rPr>
              <w:t>chyb.</w:t>
            </w:r>
            <w:r w:rsidRPr="00256D64">
              <w:rPr>
                <w:rFonts w:ascii="Times New Roman" w:hAnsi="Times New Roman"/>
              </w:rPr>
              <w:t xml:space="preserve"> </w:t>
            </w:r>
          </w:p>
          <w:p w14:paraId="431F64C7" w14:textId="2493DAA6" w:rsidR="000D09FC" w:rsidRPr="00256D64" w:rsidRDefault="003C198D" w:rsidP="00624097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Autorka </w:t>
            </w:r>
            <w:r w:rsidR="00BC1F41" w:rsidRPr="00256D64">
              <w:rPr>
                <w:rFonts w:ascii="Times New Roman" w:hAnsi="Times New Roman"/>
              </w:rPr>
              <w:t xml:space="preserve">sice </w:t>
            </w:r>
            <w:r w:rsidRPr="00256D64">
              <w:rPr>
                <w:rFonts w:ascii="Times New Roman" w:hAnsi="Times New Roman"/>
              </w:rPr>
              <w:t>přistupovala k práci s</w:t>
            </w:r>
            <w:r w:rsidR="00BC1F41" w:rsidRPr="00256D64">
              <w:rPr>
                <w:rFonts w:ascii="Times New Roman" w:hAnsi="Times New Roman"/>
              </w:rPr>
              <w:t> </w:t>
            </w:r>
            <w:r w:rsidRPr="00256D64">
              <w:rPr>
                <w:rFonts w:ascii="Times New Roman" w:hAnsi="Times New Roman"/>
              </w:rPr>
              <w:t>pokorou</w:t>
            </w:r>
            <w:r w:rsidR="00BC1F41" w:rsidRPr="00256D64">
              <w:rPr>
                <w:rFonts w:ascii="Times New Roman" w:hAnsi="Times New Roman"/>
              </w:rPr>
              <w:t xml:space="preserve"> a v jejich začátcích i s velkou motivací</w:t>
            </w:r>
            <w:r w:rsidRPr="00256D64">
              <w:rPr>
                <w:rFonts w:ascii="Times New Roman" w:hAnsi="Times New Roman"/>
              </w:rPr>
              <w:t>, zdá se však, že téma bylo nad její síly</w:t>
            </w:r>
            <w:r w:rsidR="00624097" w:rsidRPr="00256D64">
              <w:rPr>
                <w:rFonts w:ascii="Times New Roman" w:hAnsi="Times New Roman"/>
              </w:rPr>
              <w:t xml:space="preserve"> -</w:t>
            </w:r>
            <w:r w:rsidRPr="00256D64">
              <w:rPr>
                <w:rFonts w:ascii="Times New Roman" w:hAnsi="Times New Roman"/>
              </w:rPr>
              <w:t xml:space="preserve"> s ohledem na lepší, jako udělené hodnocení.</w:t>
            </w:r>
            <w:r w:rsidR="00353A56" w:rsidRPr="00256D64">
              <w:rPr>
                <w:rFonts w:ascii="Times New Roman" w:hAnsi="Times New Roman"/>
              </w:rPr>
              <w:t xml:space="preserve"> Přes všechny připomínky v ní vidím </w:t>
            </w:r>
            <w:r w:rsidR="00F85C14">
              <w:rPr>
                <w:rFonts w:ascii="Times New Roman" w:hAnsi="Times New Roman"/>
              </w:rPr>
              <w:t>bázi, kterou</w:t>
            </w:r>
            <w:r w:rsidR="00353A56" w:rsidRPr="00256D64">
              <w:rPr>
                <w:rFonts w:ascii="Times New Roman" w:hAnsi="Times New Roman"/>
              </w:rPr>
              <w:t xml:space="preserve"> osvěd</w:t>
            </w:r>
            <w:r w:rsidR="00624097" w:rsidRPr="00256D64">
              <w:rPr>
                <w:rFonts w:ascii="Times New Roman" w:hAnsi="Times New Roman"/>
              </w:rPr>
              <w:t xml:space="preserve">čuje své </w:t>
            </w:r>
            <w:r w:rsidR="00F85C14">
              <w:rPr>
                <w:rFonts w:ascii="Times New Roman" w:hAnsi="Times New Roman"/>
              </w:rPr>
              <w:t xml:space="preserve">základní </w:t>
            </w:r>
            <w:r w:rsidR="00624097" w:rsidRPr="00256D64">
              <w:rPr>
                <w:rFonts w:ascii="Times New Roman" w:hAnsi="Times New Roman"/>
              </w:rPr>
              <w:t xml:space="preserve">dovednosti pro </w:t>
            </w:r>
            <w:r w:rsidR="00F85C14">
              <w:rPr>
                <w:rFonts w:ascii="Times New Roman" w:hAnsi="Times New Roman"/>
              </w:rPr>
              <w:t xml:space="preserve">realizaci </w:t>
            </w:r>
            <w:r w:rsidR="00624097" w:rsidRPr="00256D64">
              <w:rPr>
                <w:rFonts w:ascii="Times New Roman" w:hAnsi="Times New Roman"/>
              </w:rPr>
              <w:t>výzkum</w:t>
            </w:r>
            <w:r w:rsidR="00F85C14">
              <w:rPr>
                <w:rFonts w:ascii="Times New Roman" w:hAnsi="Times New Roman"/>
              </w:rPr>
              <w:t>u</w:t>
            </w:r>
            <w:r w:rsidR="00624097" w:rsidRPr="00256D64">
              <w:rPr>
                <w:rFonts w:ascii="Times New Roman" w:hAnsi="Times New Roman"/>
              </w:rPr>
              <w:t xml:space="preserve">. </w:t>
            </w:r>
          </w:p>
          <w:p w14:paraId="18576645" w14:textId="77777777" w:rsidR="003C198D" w:rsidRDefault="00624097" w:rsidP="00624097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DP doporučuji k obhajobě.</w:t>
            </w:r>
          </w:p>
          <w:p w14:paraId="2669FD23" w14:textId="44053F3A" w:rsidR="002F5067" w:rsidRPr="00256D64" w:rsidRDefault="002F5067" w:rsidP="00624097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7AB4A56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535F1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56D64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16734428" w14:textId="77777777" w:rsidR="00742A4D" w:rsidRPr="00256D64" w:rsidRDefault="00C268D5" w:rsidP="00C268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Jak byste specifikovaly, vysvětlili rozdíly mezi </w:t>
            </w:r>
            <w:r w:rsidR="00F02A87" w:rsidRPr="00256D64">
              <w:rPr>
                <w:rFonts w:ascii="Times New Roman" w:hAnsi="Times New Roman"/>
              </w:rPr>
              <w:t xml:space="preserve">kategoriemi </w:t>
            </w:r>
            <w:r w:rsidRPr="00256D64">
              <w:rPr>
                <w:rFonts w:ascii="Times New Roman" w:hAnsi="Times New Roman"/>
              </w:rPr>
              <w:t>dítě</w:t>
            </w:r>
            <w:r w:rsidR="00F02A87" w:rsidRPr="00256D64">
              <w:rPr>
                <w:rFonts w:ascii="Times New Roman" w:hAnsi="Times New Roman"/>
              </w:rPr>
              <w:t xml:space="preserve"> a dětství</w:t>
            </w:r>
            <w:r w:rsidRPr="00256D64">
              <w:rPr>
                <w:rFonts w:ascii="Times New Roman" w:hAnsi="Times New Roman"/>
              </w:rPr>
              <w:t xml:space="preserve"> při zkoumání obou, fenoménů? Tedy ve výzkumu.</w:t>
            </w:r>
          </w:p>
          <w:p w14:paraId="5F0A71B2" w14:textId="77777777" w:rsidR="00906F7E" w:rsidRPr="00256D64" w:rsidRDefault="00906F7E" w:rsidP="00C268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Jak se vyvíjí diskuse o tom, jes</w:t>
            </w:r>
            <w:r w:rsidR="00F02A87" w:rsidRPr="00256D64">
              <w:rPr>
                <w:rFonts w:ascii="Times New Roman" w:hAnsi="Times New Roman"/>
              </w:rPr>
              <w:t>tli dnes považujeme učitelství z</w:t>
            </w:r>
            <w:r w:rsidRPr="00256D64">
              <w:rPr>
                <w:rFonts w:ascii="Times New Roman" w:hAnsi="Times New Roman"/>
              </w:rPr>
              <w:t>a profesi?</w:t>
            </w:r>
          </w:p>
          <w:p w14:paraId="5AB5E848" w14:textId="77777777" w:rsidR="00F02A87" w:rsidRDefault="00C5647D" w:rsidP="00C268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Stručně zhodnoťte</w:t>
            </w:r>
            <w:r w:rsidRPr="00256D64">
              <w:rPr>
                <w:rFonts w:ascii="Times New Roman" w:hAnsi="Times New Roman"/>
              </w:rPr>
              <w:t>, jací</w:t>
            </w:r>
            <w:r w:rsidR="00F02A87" w:rsidRPr="00256D64">
              <w:rPr>
                <w:rFonts w:ascii="Times New Roman" w:hAnsi="Times New Roman"/>
              </w:rPr>
              <w:t xml:space="preserve"> jsou dnešní </w:t>
            </w:r>
            <w:r>
              <w:rPr>
                <w:rFonts w:ascii="Times New Roman" w:hAnsi="Times New Roman"/>
              </w:rPr>
              <w:t>„</w:t>
            </w:r>
            <w:r w:rsidR="00F02A87" w:rsidRPr="00256D64">
              <w:rPr>
                <w:rFonts w:ascii="Times New Roman" w:hAnsi="Times New Roman"/>
              </w:rPr>
              <w:t>předškoláci</w:t>
            </w:r>
            <w:r>
              <w:rPr>
                <w:rFonts w:ascii="Times New Roman" w:hAnsi="Times New Roman"/>
              </w:rPr>
              <w:t>“</w:t>
            </w:r>
            <w:r w:rsidR="00F02A87" w:rsidRPr="00256D64">
              <w:rPr>
                <w:rFonts w:ascii="Times New Roman" w:hAnsi="Times New Roman"/>
              </w:rPr>
              <w:t xml:space="preserve"> podle budoucích učitelů MŠ a co to znamená pro jejich </w:t>
            </w:r>
            <w:r w:rsidR="00FC69FC" w:rsidRPr="00256D64">
              <w:rPr>
                <w:rFonts w:ascii="Times New Roman" w:hAnsi="Times New Roman"/>
              </w:rPr>
              <w:t xml:space="preserve">učitelskou </w:t>
            </w:r>
            <w:r w:rsidR="00F02A87" w:rsidRPr="00256D64">
              <w:rPr>
                <w:rFonts w:ascii="Times New Roman" w:hAnsi="Times New Roman"/>
              </w:rPr>
              <w:t>práci?</w:t>
            </w:r>
          </w:p>
          <w:p w14:paraId="2EB8983A" w14:textId="67FFC859" w:rsidR="006E23BB" w:rsidRPr="00256D64" w:rsidRDefault="006E23BB" w:rsidP="006E23BB">
            <w:pPr>
              <w:pStyle w:val="Odstavecseseznamem"/>
              <w:spacing w:after="0" w:line="240" w:lineRule="auto"/>
              <w:ind w:left="786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742A4D" w:rsidRPr="00256D64" w14:paraId="1C98751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9A944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  <w:b/>
              </w:rPr>
              <w:t>Celkové hodnocení</w:t>
            </w:r>
            <w:r w:rsidRPr="00256D64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6A9667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18F39D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6B42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A78D6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7A91D1" w14:textId="77777777" w:rsidR="00742A4D" w:rsidRPr="00256D64" w:rsidRDefault="00BC397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38E43B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2A4D" w:rsidRPr="00256D64" w14:paraId="6594DA2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D0BC0A" w14:textId="37E909BB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 xml:space="preserve">Datum: </w:t>
            </w:r>
            <w:r w:rsidR="002F5067">
              <w:rPr>
                <w:rFonts w:ascii="Times New Roman" w:hAnsi="Times New Roman"/>
              </w:rPr>
              <w:t>26</w:t>
            </w:r>
            <w:r w:rsidR="00BC397D" w:rsidRPr="00256D64">
              <w:rPr>
                <w:rFonts w:ascii="Times New Roman" w:hAnsi="Times New Roman"/>
              </w:rPr>
              <w:t>. 6.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CA8674" w14:textId="77777777" w:rsidR="00742A4D" w:rsidRPr="00256D64" w:rsidRDefault="00742A4D" w:rsidP="00742A4D">
            <w:pPr>
              <w:spacing w:after="0" w:line="240" w:lineRule="auto"/>
              <w:rPr>
                <w:rFonts w:ascii="Times New Roman" w:hAnsi="Times New Roman"/>
              </w:rPr>
            </w:pPr>
            <w:r w:rsidRPr="00256D64">
              <w:rPr>
                <w:rFonts w:ascii="Times New Roman" w:hAnsi="Times New Roman"/>
              </w:rPr>
              <w:t>Podpis:</w:t>
            </w:r>
          </w:p>
        </w:tc>
      </w:tr>
    </w:tbl>
    <w:p w14:paraId="1A828F25" w14:textId="77777777" w:rsidR="004C582C" w:rsidRDefault="004C582C" w:rsidP="004C582C">
      <w:pPr>
        <w:rPr>
          <w:rFonts w:ascii="Arial" w:hAnsi="Arial" w:cs="Arial"/>
        </w:rPr>
      </w:pPr>
    </w:p>
    <w:p w14:paraId="1DBA4B05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0AB6" w14:textId="77777777" w:rsidR="007E3FC7" w:rsidRDefault="007E3FC7" w:rsidP="004C582C">
      <w:pPr>
        <w:spacing w:after="0" w:line="240" w:lineRule="auto"/>
      </w:pPr>
      <w:r>
        <w:separator/>
      </w:r>
    </w:p>
  </w:endnote>
  <w:endnote w:type="continuationSeparator" w:id="0">
    <w:p w14:paraId="0D6B9AFF" w14:textId="77777777" w:rsidR="007E3FC7" w:rsidRDefault="007E3FC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A3CF" w14:textId="77777777" w:rsidR="007E3FC7" w:rsidRDefault="007E3FC7" w:rsidP="004C582C">
      <w:pPr>
        <w:spacing w:after="0" w:line="240" w:lineRule="auto"/>
      </w:pPr>
      <w:r>
        <w:separator/>
      </w:r>
    </w:p>
  </w:footnote>
  <w:footnote w:type="continuationSeparator" w:id="0">
    <w:p w14:paraId="3F4F1092" w14:textId="77777777" w:rsidR="007E3FC7" w:rsidRDefault="007E3FC7" w:rsidP="004C582C">
      <w:pPr>
        <w:spacing w:after="0" w:line="240" w:lineRule="auto"/>
      </w:pPr>
      <w:r>
        <w:continuationSeparator/>
      </w:r>
    </w:p>
  </w:footnote>
  <w:footnote w:id="1">
    <w:p w14:paraId="573B78BF" w14:textId="77777777" w:rsidR="00742A4D" w:rsidRDefault="00742A4D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5678BF"/>
    <w:multiLevelType w:val="hybridMultilevel"/>
    <w:tmpl w:val="5A40D4C2"/>
    <w:lvl w:ilvl="0" w:tplc="E2789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23E95"/>
    <w:rsid w:val="000A7F5B"/>
    <w:rsid w:val="000D09FC"/>
    <w:rsid w:val="000D13B9"/>
    <w:rsid w:val="00170A7A"/>
    <w:rsid w:val="001D070C"/>
    <w:rsid w:val="00256D64"/>
    <w:rsid w:val="00277C39"/>
    <w:rsid w:val="002F5067"/>
    <w:rsid w:val="00353A56"/>
    <w:rsid w:val="003678BA"/>
    <w:rsid w:val="003B2A08"/>
    <w:rsid w:val="003B7077"/>
    <w:rsid w:val="003C198D"/>
    <w:rsid w:val="00464444"/>
    <w:rsid w:val="00467DB1"/>
    <w:rsid w:val="004A42A4"/>
    <w:rsid w:val="004C582C"/>
    <w:rsid w:val="004F155C"/>
    <w:rsid w:val="00543B73"/>
    <w:rsid w:val="00585921"/>
    <w:rsid w:val="005E6D4E"/>
    <w:rsid w:val="00624097"/>
    <w:rsid w:val="00660F9F"/>
    <w:rsid w:val="00691081"/>
    <w:rsid w:val="006E23BB"/>
    <w:rsid w:val="006E7EF3"/>
    <w:rsid w:val="00742A4D"/>
    <w:rsid w:val="007E3FC7"/>
    <w:rsid w:val="008116D0"/>
    <w:rsid w:val="00880B26"/>
    <w:rsid w:val="00906F7E"/>
    <w:rsid w:val="00934879"/>
    <w:rsid w:val="00AB6284"/>
    <w:rsid w:val="00AF7818"/>
    <w:rsid w:val="00B25847"/>
    <w:rsid w:val="00BC1F41"/>
    <w:rsid w:val="00BC397D"/>
    <w:rsid w:val="00C268D5"/>
    <w:rsid w:val="00C5647D"/>
    <w:rsid w:val="00C946BA"/>
    <w:rsid w:val="00D64368"/>
    <w:rsid w:val="00F02A87"/>
    <w:rsid w:val="00F44E9F"/>
    <w:rsid w:val="00F85C14"/>
    <w:rsid w:val="00FB4F4E"/>
    <w:rsid w:val="00FC62D3"/>
    <w:rsid w:val="00FC69FC"/>
    <w:rsid w:val="00FD6A65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2670"/>
  <w15:docId w15:val="{79328A0E-A2F8-4A1B-8432-F0175CAF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Majerčíková</cp:lastModifiedBy>
  <cp:revision>26</cp:revision>
  <cp:lastPrinted>2018-04-21T20:34:00Z</cp:lastPrinted>
  <dcterms:created xsi:type="dcterms:W3CDTF">2020-05-20T20:46:00Z</dcterms:created>
  <dcterms:modified xsi:type="dcterms:W3CDTF">2020-06-25T10:56:00Z</dcterms:modified>
</cp:coreProperties>
</file>