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64"/>
        <w:gridCol w:w="390"/>
        <w:gridCol w:w="390"/>
        <w:gridCol w:w="364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6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Alžběta Gazdová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6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ambice ředitelek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6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6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D6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B00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A20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B00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D44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82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353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B00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382F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F00663" w:rsidRDefault="00F00663" w:rsidP="00BF5A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74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6A6AC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A6A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B00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00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85F43" w:rsidRDefault="00885F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C72D0" w:rsidRDefault="00885F43">
            <w:pPr>
              <w:spacing w:after="0" w:line="240" w:lineRule="auto"/>
              <w:rPr>
                <w:rFonts w:ascii="Arial" w:hAnsi="Arial" w:cs="Arial"/>
              </w:rPr>
            </w:pPr>
            <w:r w:rsidRPr="00B331C1">
              <w:rPr>
                <w:rFonts w:ascii="Arial" w:hAnsi="Arial" w:cs="Arial"/>
              </w:rPr>
              <w:t>Před</w:t>
            </w:r>
            <w:r w:rsidR="00B331C1" w:rsidRPr="00B331C1">
              <w:rPr>
                <w:rFonts w:ascii="Arial" w:hAnsi="Arial" w:cs="Arial"/>
              </w:rPr>
              <w:t>kládaná</w:t>
            </w:r>
            <w:r w:rsidRPr="00B331C1">
              <w:rPr>
                <w:rFonts w:ascii="Arial" w:hAnsi="Arial" w:cs="Arial"/>
              </w:rPr>
              <w:t xml:space="preserve"> diplomová práce řeší téma profesních ambic ředitelů mateřských škol</w:t>
            </w:r>
            <w:r w:rsidR="005427B6">
              <w:rPr>
                <w:rFonts w:ascii="Arial" w:hAnsi="Arial" w:cs="Arial"/>
              </w:rPr>
              <w:t xml:space="preserve">, což považuji za téma velmi zajímavé a které mělo potenciál </w:t>
            </w:r>
            <w:r w:rsidR="00B23DE4">
              <w:rPr>
                <w:rFonts w:ascii="Arial" w:hAnsi="Arial" w:cs="Arial"/>
              </w:rPr>
              <w:t xml:space="preserve">poukázat </w:t>
            </w:r>
            <w:r w:rsidR="007F4252">
              <w:rPr>
                <w:rFonts w:ascii="Arial" w:hAnsi="Arial" w:cs="Arial"/>
              </w:rPr>
              <w:br/>
            </w:r>
            <w:r w:rsidR="00B23DE4">
              <w:rPr>
                <w:rFonts w:ascii="Arial" w:hAnsi="Arial" w:cs="Arial"/>
              </w:rPr>
              <w:t xml:space="preserve">na významného aktéra </w:t>
            </w:r>
            <w:r w:rsidR="008619F1">
              <w:rPr>
                <w:rFonts w:ascii="Arial" w:hAnsi="Arial" w:cs="Arial"/>
              </w:rPr>
              <w:t xml:space="preserve">v </w:t>
            </w:r>
            <w:r w:rsidR="00B23DE4">
              <w:rPr>
                <w:rFonts w:ascii="Arial" w:hAnsi="Arial" w:cs="Arial"/>
              </w:rPr>
              <w:t>předškolní</w:t>
            </w:r>
            <w:r w:rsidR="008619F1">
              <w:rPr>
                <w:rFonts w:ascii="Arial" w:hAnsi="Arial" w:cs="Arial"/>
              </w:rPr>
              <w:t>m</w:t>
            </w:r>
            <w:r w:rsidR="00B23DE4">
              <w:rPr>
                <w:rFonts w:ascii="Arial" w:hAnsi="Arial" w:cs="Arial"/>
              </w:rPr>
              <w:t xml:space="preserve"> vzdělávání, kterým je prá</w:t>
            </w:r>
            <w:r w:rsidR="00C04399">
              <w:rPr>
                <w:rFonts w:ascii="Arial" w:hAnsi="Arial" w:cs="Arial"/>
              </w:rPr>
              <w:t>vě</w:t>
            </w:r>
            <w:r w:rsidR="00B23DE4">
              <w:rPr>
                <w:rFonts w:ascii="Arial" w:hAnsi="Arial" w:cs="Arial"/>
              </w:rPr>
              <w:t xml:space="preserve"> ředitel školy. </w:t>
            </w:r>
            <w:r w:rsidR="00B56A07">
              <w:rPr>
                <w:rFonts w:ascii="Arial" w:hAnsi="Arial" w:cs="Arial"/>
              </w:rPr>
              <w:t>Práce je vcelku logicky strukturovaná</w:t>
            </w:r>
            <w:r w:rsidR="00C109C8">
              <w:rPr>
                <w:rFonts w:ascii="Arial" w:hAnsi="Arial" w:cs="Arial"/>
              </w:rPr>
              <w:t>, vyjma výsledků a závěrů práce</w:t>
            </w:r>
            <w:r w:rsidR="00CB7593">
              <w:rPr>
                <w:rFonts w:ascii="Arial" w:hAnsi="Arial" w:cs="Arial"/>
              </w:rPr>
              <w:t>.</w:t>
            </w:r>
            <w:r w:rsidRPr="00B331C1">
              <w:rPr>
                <w:rFonts w:ascii="Arial" w:hAnsi="Arial" w:cs="Arial"/>
              </w:rPr>
              <w:t xml:space="preserve"> </w:t>
            </w:r>
            <w:r w:rsidR="009A06E4">
              <w:rPr>
                <w:rFonts w:ascii="Arial" w:hAnsi="Arial" w:cs="Arial"/>
              </w:rPr>
              <w:t xml:space="preserve">Teoretická část je členěna do tří kapitol, ve kterých autorka vymezuje význam </w:t>
            </w:r>
            <w:r w:rsidR="005427B6">
              <w:rPr>
                <w:rFonts w:ascii="Arial" w:hAnsi="Arial" w:cs="Arial"/>
              </w:rPr>
              <w:t xml:space="preserve">vysokoškolského </w:t>
            </w:r>
            <w:r w:rsidR="00BC72D0">
              <w:rPr>
                <w:rFonts w:ascii="Arial" w:hAnsi="Arial" w:cs="Arial"/>
              </w:rPr>
              <w:t>vzdělání ředitelů a jejich profesní kompetence</w:t>
            </w:r>
            <w:r w:rsidR="00CB7593">
              <w:rPr>
                <w:rFonts w:ascii="Arial" w:hAnsi="Arial" w:cs="Arial"/>
              </w:rPr>
              <w:t xml:space="preserve"> ve vztahu k řízení mateřské školy</w:t>
            </w:r>
            <w:r w:rsidR="00BC72D0">
              <w:rPr>
                <w:rFonts w:ascii="Arial" w:hAnsi="Arial" w:cs="Arial"/>
              </w:rPr>
              <w:t xml:space="preserve">. </w:t>
            </w:r>
            <w:r w:rsidR="00CB7593">
              <w:rPr>
                <w:rFonts w:ascii="Arial" w:hAnsi="Arial" w:cs="Arial"/>
              </w:rPr>
              <w:t xml:space="preserve">Součástí je také zahrnutí </w:t>
            </w:r>
            <w:r w:rsidR="00530846">
              <w:rPr>
                <w:rFonts w:ascii="Arial" w:hAnsi="Arial" w:cs="Arial"/>
              </w:rPr>
              <w:t xml:space="preserve">podkapitoly pravomocí ředitelů (zde nesprávně uveden </w:t>
            </w:r>
            <w:r w:rsidR="007F4252">
              <w:rPr>
                <w:rFonts w:ascii="Arial" w:hAnsi="Arial" w:cs="Arial"/>
              </w:rPr>
              <w:br/>
            </w:r>
            <w:r w:rsidR="00530846">
              <w:rPr>
                <w:rFonts w:ascii="Arial" w:hAnsi="Arial" w:cs="Arial"/>
              </w:rPr>
              <w:t>§ zákona č. 561/2004 Sb.</w:t>
            </w:r>
            <w:r w:rsidR="008F7DE8">
              <w:rPr>
                <w:rFonts w:ascii="Arial" w:hAnsi="Arial" w:cs="Arial"/>
              </w:rPr>
              <w:t>, školský zákon</w:t>
            </w:r>
            <w:r w:rsidR="00530846">
              <w:rPr>
                <w:rFonts w:ascii="Arial" w:hAnsi="Arial" w:cs="Arial"/>
              </w:rPr>
              <w:t xml:space="preserve">), </w:t>
            </w:r>
            <w:r w:rsidR="004318EE">
              <w:rPr>
                <w:rFonts w:ascii="Arial" w:hAnsi="Arial" w:cs="Arial"/>
              </w:rPr>
              <w:t xml:space="preserve">dále </w:t>
            </w:r>
            <w:r w:rsidR="00590C88">
              <w:rPr>
                <w:rFonts w:ascii="Arial" w:hAnsi="Arial" w:cs="Arial"/>
              </w:rPr>
              <w:t xml:space="preserve">autorka </w:t>
            </w:r>
            <w:r w:rsidR="0063143F">
              <w:rPr>
                <w:rFonts w:ascii="Arial" w:hAnsi="Arial" w:cs="Arial"/>
              </w:rPr>
              <w:t xml:space="preserve">popsala vybrané </w:t>
            </w:r>
            <w:r w:rsidR="00530846">
              <w:rPr>
                <w:rFonts w:ascii="Arial" w:hAnsi="Arial" w:cs="Arial"/>
              </w:rPr>
              <w:t>proces</w:t>
            </w:r>
            <w:r w:rsidR="0063143F">
              <w:rPr>
                <w:rFonts w:ascii="Arial" w:hAnsi="Arial" w:cs="Arial"/>
              </w:rPr>
              <w:t>y</w:t>
            </w:r>
            <w:r w:rsidR="00530846">
              <w:rPr>
                <w:rFonts w:ascii="Arial" w:hAnsi="Arial" w:cs="Arial"/>
              </w:rPr>
              <w:t xml:space="preserve"> řízen</w:t>
            </w:r>
            <w:r w:rsidR="00590C88">
              <w:rPr>
                <w:rFonts w:ascii="Arial" w:hAnsi="Arial" w:cs="Arial"/>
              </w:rPr>
              <w:t>í</w:t>
            </w:r>
            <w:r w:rsidR="00530846">
              <w:rPr>
                <w:rFonts w:ascii="Arial" w:hAnsi="Arial" w:cs="Arial"/>
              </w:rPr>
              <w:t xml:space="preserve"> </w:t>
            </w:r>
            <w:r w:rsidR="0063143F">
              <w:rPr>
                <w:rFonts w:ascii="Arial" w:hAnsi="Arial" w:cs="Arial"/>
              </w:rPr>
              <w:t>(</w:t>
            </w:r>
            <w:r w:rsidR="00237C12">
              <w:rPr>
                <w:rFonts w:ascii="Arial" w:hAnsi="Arial" w:cs="Arial"/>
              </w:rPr>
              <w:t xml:space="preserve">pozn. </w:t>
            </w:r>
            <w:r w:rsidR="0063143F">
              <w:rPr>
                <w:rFonts w:ascii="Arial" w:hAnsi="Arial" w:cs="Arial"/>
              </w:rPr>
              <w:t xml:space="preserve">procesy nejsou metody) </w:t>
            </w:r>
            <w:r w:rsidR="00530846">
              <w:rPr>
                <w:rFonts w:ascii="Arial" w:hAnsi="Arial" w:cs="Arial"/>
              </w:rPr>
              <w:t>a styl</w:t>
            </w:r>
            <w:r w:rsidR="0063143F">
              <w:rPr>
                <w:rFonts w:ascii="Arial" w:hAnsi="Arial" w:cs="Arial"/>
              </w:rPr>
              <w:t>y</w:t>
            </w:r>
            <w:r w:rsidR="00530846">
              <w:rPr>
                <w:rFonts w:ascii="Arial" w:hAnsi="Arial" w:cs="Arial"/>
              </w:rPr>
              <w:t xml:space="preserve"> vedení. </w:t>
            </w:r>
            <w:r w:rsidR="007F4252">
              <w:rPr>
                <w:rFonts w:ascii="Arial" w:hAnsi="Arial" w:cs="Arial"/>
              </w:rPr>
              <w:t xml:space="preserve">Polemizuji nad názvem třetí kapitoly vzhledem k jejímu obsahu. </w:t>
            </w:r>
            <w:r w:rsidR="00B331C1" w:rsidRPr="00B331C1">
              <w:rPr>
                <w:rFonts w:ascii="Arial" w:hAnsi="Arial" w:cs="Arial"/>
              </w:rPr>
              <w:t>Vymezení profesní ambice se v textu ztrácí, postrádám j</w:t>
            </w:r>
            <w:r w:rsidR="00D56F4C">
              <w:rPr>
                <w:rFonts w:ascii="Arial" w:hAnsi="Arial" w:cs="Arial"/>
              </w:rPr>
              <w:t xml:space="preserve">asnější definici či vysvětlení. To by mohlo být součástí shrnutí teoretické části, jakožto příprava na část empirickou. </w:t>
            </w:r>
          </w:p>
          <w:p w:rsidR="00B331C1" w:rsidRDefault="00B331C1">
            <w:pPr>
              <w:spacing w:after="0" w:line="240" w:lineRule="auto"/>
              <w:rPr>
                <w:rFonts w:ascii="Arial" w:hAnsi="Arial" w:cs="Arial"/>
              </w:rPr>
            </w:pPr>
            <w:r w:rsidRPr="00B331C1">
              <w:rPr>
                <w:rFonts w:ascii="Arial" w:hAnsi="Arial" w:cs="Arial"/>
              </w:rPr>
              <w:t xml:space="preserve">V empirické části </w:t>
            </w:r>
            <w:r w:rsidR="0080359F">
              <w:rPr>
                <w:rFonts w:ascii="Arial" w:hAnsi="Arial" w:cs="Arial"/>
              </w:rPr>
              <w:t xml:space="preserve">autorka zvolila kvalitativní </w:t>
            </w:r>
            <w:r w:rsidR="00E2144E">
              <w:rPr>
                <w:rFonts w:ascii="Arial" w:hAnsi="Arial" w:cs="Arial"/>
              </w:rPr>
              <w:t>výzkum</w:t>
            </w:r>
            <w:r w:rsidR="0080359F">
              <w:rPr>
                <w:rFonts w:ascii="Arial" w:hAnsi="Arial" w:cs="Arial"/>
              </w:rPr>
              <w:t xml:space="preserve">, což </w:t>
            </w:r>
            <w:r w:rsidR="003E087B">
              <w:rPr>
                <w:rFonts w:ascii="Arial" w:hAnsi="Arial" w:cs="Arial"/>
              </w:rPr>
              <w:t xml:space="preserve">v rámci tématu </w:t>
            </w:r>
            <w:r w:rsidR="0080359F">
              <w:rPr>
                <w:rFonts w:ascii="Arial" w:hAnsi="Arial" w:cs="Arial"/>
              </w:rPr>
              <w:t xml:space="preserve">přineslo skutečně podrobnější a autentičtější </w:t>
            </w:r>
            <w:r w:rsidR="00BC72D0">
              <w:rPr>
                <w:rFonts w:ascii="Arial" w:hAnsi="Arial" w:cs="Arial"/>
              </w:rPr>
              <w:t>data</w:t>
            </w:r>
            <w:r w:rsidR="00FB7FC0">
              <w:rPr>
                <w:rFonts w:ascii="Arial" w:hAnsi="Arial" w:cs="Arial"/>
              </w:rPr>
              <w:t xml:space="preserve"> </w:t>
            </w:r>
            <w:r w:rsidR="003E087B">
              <w:rPr>
                <w:rFonts w:ascii="Arial" w:hAnsi="Arial" w:cs="Arial"/>
              </w:rPr>
              <w:t xml:space="preserve">od </w:t>
            </w:r>
            <w:r w:rsidR="00FB7FC0">
              <w:rPr>
                <w:rFonts w:ascii="Arial" w:hAnsi="Arial" w:cs="Arial"/>
              </w:rPr>
              <w:t>participantů výzkumu</w:t>
            </w:r>
            <w:r w:rsidR="00335001">
              <w:rPr>
                <w:rFonts w:ascii="Arial" w:hAnsi="Arial" w:cs="Arial"/>
              </w:rPr>
              <w:t>, přesto si dovedu představit i jinou metodu výzkumu v této oblasti</w:t>
            </w:r>
            <w:r w:rsidR="0080359F">
              <w:rPr>
                <w:rFonts w:ascii="Arial" w:hAnsi="Arial" w:cs="Arial"/>
              </w:rPr>
              <w:t xml:space="preserve">. </w:t>
            </w:r>
            <w:r w:rsidR="00CD1F73">
              <w:rPr>
                <w:rFonts w:ascii="Arial" w:hAnsi="Arial" w:cs="Arial"/>
              </w:rPr>
              <w:t xml:space="preserve">Oceňuji </w:t>
            </w:r>
            <w:r w:rsidR="00085202">
              <w:rPr>
                <w:rFonts w:ascii="Arial" w:hAnsi="Arial" w:cs="Arial"/>
              </w:rPr>
              <w:t xml:space="preserve">rozsah výzkumného souboru. </w:t>
            </w:r>
            <w:r w:rsidR="0080359F">
              <w:rPr>
                <w:rFonts w:ascii="Arial" w:hAnsi="Arial" w:cs="Arial"/>
              </w:rPr>
              <w:t xml:space="preserve">Nicméně, dílčí </w:t>
            </w:r>
            <w:r w:rsidR="00590C88">
              <w:rPr>
                <w:rFonts w:ascii="Arial" w:hAnsi="Arial" w:cs="Arial"/>
              </w:rPr>
              <w:t xml:space="preserve">výzkumný </w:t>
            </w:r>
            <w:r w:rsidR="0080359F">
              <w:rPr>
                <w:rFonts w:ascii="Arial" w:hAnsi="Arial" w:cs="Arial"/>
              </w:rPr>
              <w:t>cíl - osobní ambice ředitelů</w:t>
            </w:r>
            <w:r w:rsidR="00590C88">
              <w:rPr>
                <w:rFonts w:ascii="Arial" w:hAnsi="Arial" w:cs="Arial"/>
              </w:rPr>
              <w:t xml:space="preserve"> </w:t>
            </w:r>
            <w:r w:rsidR="0080359F">
              <w:rPr>
                <w:rFonts w:ascii="Arial" w:hAnsi="Arial" w:cs="Arial"/>
              </w:rPr>
              <w:t xml:space="preserve">- </w:t>
            </w:r>
            <w:r w:rsidR="00590C88">
              <w:rPr>
                <w:rFonts w:ascii="Arial" w:hAnsi="Arial" w:cs="Arial"/>
              </w:rPr>
              <w:t>zastínil hlavní výzkumné otázky. Interpretované k</w:t>
            </w:r>
            <w:r w:rsidR="0080359F">
              <w:rPr>
                <w:rFonts w:ascii="Arial" w:hAnsi="Arial" w:cs="Arial"/>
              </w:rPr>
              <w:t xml:space="preserve">ategorie 1-4 víceméně </w:t>
            </w:r>
            <w:r w:rsidR="00E2144E">
              <w:rPr>
                <w:rFonts w:ascii="Arial" w:hAnsi="Arial" w:cs="Arial"/>
              </w:rPr>
              <w:t>popisují</w:t>
            </w:r>
            <w:r w:rsidR="0080359F">
              <w:rPr>
                <w:rFonts w:ascii="Arial" w:hAnsi="Arial" w:cs="Arial"/>
              </w:rPr>
              <w:t xml:space="preserve"> osobní ambice ředitelů. Teprve </w:t>
            </w:r>
            <w:r w:rsidR="00590C88">
              <w:rPr>
                <w:rFonts w:ascii="Arial" w:hAnsi="Arial" w:cs="Arial"/>
              </w:rPr>
              <w:t xml:space="preserve">pátá </w:t>
            </w:r>
            <w:r w:rsidR="0080359F">
              <w:rPr>
                <w:rFonts w:ascii="Arial" w:hAnsi="Arial" w:cs="Arial"/>
              </w:rPr>
              <w:lastRenderedPageBreak/>
              <w:t xml:space="preserve">kategorie </w:t>
            </w:r>
            <w:r w:rsidR="00D56F4C">
              <w:rPr>
                <w:rFonts w:ascii="Arial" w:hAnsi="Arial" w:cs="Arial"/>
              </w:rPr>
              <w:t>se opírá již o profesní ambice (i tak, jak jsou uvedeny na str. 22).</w:t>
            </w:r>
            <w:r w:rsidR="00B23DE4">
              <w:rPr>
                <w:rFonts w:ascii="Arial" w:hAnsi="Arial" w:cs="Arial"/>
              </w:rPr>
              <w:t xml:space="preserve"> V rámci </w:t>
            </w:r>
            <w:r w:rsidR="00F42C18">
              <w:rPr>
                <w:rFonts w:ascii="Arial" w:hAnsi="Arial" w:cs="Arial"/>
              </w:rPr>
              <w:t>interpretace autorka využívá oporu v odborné literatuře, což j</w:t>
            </w:r>
            <w:r w:rsidR="00FF345F">
              <w:rPr>
                <w:rFonts w:ascii="Arial" w:hAnsi="Arial" w:cs="Arial"/>
              </w:rPr>
              <w:t>e</w:t>
            </w:r>
            <w:r w:rsidR="00F42C18">
              <w:rPr>
                <w:rFonts w:ascii="Arial" w:hAnsi="Arial" w:cs="Arial"/>
              </w:rPr>
              <w:t xml:space="preserve"> dobré</w:t>
            </w:r>
            <w:r w:rsidR="00FF345F">
              <w:rPr>
                <w:rFonts w:ascii="Arial" w:hAnsi="Arial" w:cs="Arial"/>
              </w:rPr>
              <w:t xml:space="preserve">, </w:t>
            </w:r>
            <w:r w:rsidR="00406FB6">
              <w:rPr>
                <w:rFonts w:ascii="Arial" w:hAnsi="Arial" w:cs="Arial"/>
              </w:rPr>
              <w:t xml:space="preserve">doporučila bych využití diskuse s jinými výzkumy v této oblasti. </w:t>
            </w:r>
            <w:r w:rsidR="001353CC">
              <w:rPr>
                <w:rFonts w:ascii="Arial" w:hAnsi="Arial" w:cs="Arial"/>
              </w:rPr>
              <w:t>Závěry výzkumu se sice opírají o jistý teoretický model výsledků, ten však není interpretován</w:t>
            </w:r>
            <w:r w:rsidR="007B7D0E">
              <w:rPr>
                <w:rFonts w:ascii="Arial" w:hAnsi="Arial" w:cs="Arial"/>
              </w:rPr>
              <w:t>, profesn</w:t>
            </w:r>
            <w:r w:rsidR="000748FF">
              <w:rPr>
                <w:rFonts w:ascii="Arial" w:hAnsi="Arial" w:cs="Arial"/>
              </w:rPr>
              <w:t>í ambice ředitelů nejsou shrnuty. Totéž s druhou výzkumnou otázkou (</w:t>
            </w:r>
            <w:r w:rsidR="000748FF" w:rsidRPr="00A244A7">
              <w:rPr>
                <w:rFonts w:ascii="Arial" w:hAnsi="Arial" w:cs="Arial"/>
                <w:i/>
              </w:rPr>
              <w:t>Jaké situace o</w:t>
            </w:r>
            <w:bookmarkStart w:id="0" w:name="_GoBack"/>
            <w:bookmarkEnd w:id="0"/>
            <w:r w:rsidR="000748FF" w:rsidRPr="00A244A7">
              <w:rPr>
                <w:rFonts w:ascii="Arial" w:hAnsi="Arial" w:cs="Arial"/>
                <w:i/>
              </w:rPr>
              <w:t>vlivňují</w:t>
            </w:r>
            <w:r w:rsidR="000748FF">
              <w:rPr>
                <w:rFonts w:ascii="Arial" w:hAnsi="Arial" w:cs="Arial"/>
              </w:rPr>
              <w:t xml:space="preserve">…) je </w:t>
            </w:r>
            <w:r w:rsidR="00A244A7">
              <w:rPr>
                <w:rFonts w:ascii="Arial" w:hAnsi="Arial" w:cs="Arial"/>
              </w:rPr>
              <w:t xml:space="preserve">ovšem </w:t>
            </w:r>
            <w:r w:rsidR="000748FF">
              <w:rPr>
                <w:rFonts w:ascii="Arial" w:hAnsi="Arial" w:cs="Arial"/>
              </w:rPr>
              <w:t>vypsáno výčtem, že se jedná o činitele (nikoli situace)</w:t>
            </w:r>
            <w:r w:rsidR="001353CC">
              <w:rPr>
                <w:rFonts w:ascii="Arial" w:hAnsi="Arial" w:cs="Arial"/>
              </w:rPr>
              <w:t>.</w:t>
            </w:r>
            <w:r w:rsidR="007B7D0E">
              <w:rPr>
                <w:rFonts w:ascii="Arial" w:hAnsi="Arial" w:cs="Arial"/>
              </w:rPr>
              <w:t xml:space="preserve"> </w:t>
            </w:r>
            <w:r w:rsidR="00A244A7">
              <w:rPr>
                <w:rFonts w:ascii="Arial" w:hAnsi="Arial" w:cs="Arial"/>
              </w:rPr>
              <w:t xml:space="preserve">V této části shledávám práci jako nedotaženou. </w:t>
            </w:r>
            <w:r w:rsidR="005B00F3">
              <w:rPr>
                <w:rFonts w:ascii="Arial" w:hAnsi="Arial" w:cs="Arial"/>
              </w:rPr>
              <w:t xml:space="preserve">V rámci struktury práce nerozumím členění </w:t>
            </w:r>
            <w:r w:rsidR="00316F98">
              <w:rPr>
                <w:rFonts w:ascii="Arial" w:hAnsi="Arial" w:cs="Arial"/>
              </w:rPr>
              <w:t xml:space="preserve">6 a 7 kapitoly. </w:t>
            </w:r>
            <w:r w:rsidR="00C753A3">
              <w:rPr>
                <w:rFonts w:ascii="Arial" w:hAnsi="Arial" w:cs="Arial"/>
              </w:rPr>
              <w:t>Limity jsou spíše zhodnocením práce studentky, nežli skutečné limity práce</w:t>
            </w:r>
            <w:r w:rsidR="00406FB6">
              <w:rPr>
                <w:rFonts w:ascii="Arial" w:hAnsi="Arial" w:cs="Arial"/>
              </w:rPr>
              <w:t xml:space="preserve">, přesto je na místě je uvést. </w:t>
            </w:r>
            <w:r w:rsidR="004318EE">
              <w:rPr>
                <w:rFonts w:ascii="Arial" w:hAnsi="Arial" w:cs="Arial"/>
              </w:rPr>
              <w:t xml:space="preserve">Autorka pracuje s 65 zdroji, zahraniční zdroje mohly být více zastoupeny. </w:t>
            </w:r>
            <w:r w:rsidR="00997DA7">
              <w:rPr>
                <w:rFonts w:ascii="Arial" w:hAnsi="Arial" w:cs="Arial"/>
              </w:rPr>
              <w:t>Občasně se vyskytují nesprávné pojmy -</w:t>
            </w:r>
            <w:r w:rsidR="00466D49">
              <w:rPr>
                <w:rFonts w:ascii="Arial" w:hAnsi="Arial" w:cs="Arial"/>
              </w:rPr>
              <w:t xml:space="preserve"> předškolní management, </w:t>
            </w:r>
            <w:r w:rsidR="00997DA7">
              <w:rPr>
                <w:rFonts w:ascii="Arial" w:hAnsi="Arial" w:cs="Arial"/>
              </w:rPr>
              <w:t>školka,</w:t>
            </w:r>
            <w:r w:rsidR="00CA2076">
              <w:rPr>
                <w:rFonts w:ascii="Arial" w:hAnsi="Arial" w:cs="Arial"/>
              </w:rPr>
              <w:t xml:space="preserve"> </w:t>
            </w:r>
            <w:r w:rsidR="00997DA7">
              <w:rPr>
                <w:rFonts w:ascii="Arial" w:hAnsi="Arial" w:cs="Arial"/>
              </w:rPr>
              <w:t>žáci, řádoví učitelé; nejednotnost pojmů ř</w:t>
            </w:r>
            <w:r w:rsidR="00C753A3">
              <w:rPr>
                <w:rFonts w:ascii="Arial" w:hAnsi="Arial" w:cs="Arial"/>
              </w:rPr>
              <w:t>e</w:t>
            </w:r>
            <w:r w:rsidR="00997DA7">
              <w:rPr>
                <w:rFonts w:ascii="Arial" w:hAnsi="Arial" w:cs="Arial"/>
              </w:rPr>
              <w:t>ditel/ředitelka.</w:t>
            </w:r>
          </w:p>
          <w:p w:rsidR="00B331C1" w:rsidRDefault="00B331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Nejasnosti vyplývající z teoretické </w:t>
            </w:r>
            <w:r w:rsidR="00590C8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praktické části jsou formulovány do otázek k obhajobě. </w:t>
            </w:r>
          </w:p>
          <w:p w:rsidR="00885F43" w:rsidRDefault="00885F4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331C1" w:rsidRDefault="00B331C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Práci doporučuji k obhajobě. 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00663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F00663">
              <w:rPr>
                <w:rFonts w:ascii="Arial" w:hAnsi="Arial" w:cs="Arial"/>
              </w:rPr>
              <w:t xml:space="preserve">Popište podrobněji teoretický model výsledků uvedený na str. 59. </w:t>
            </w:r>
          </w:p>
          <w:p w:rsidR="000302F2" w:rsidRDefault="004B068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02F2">
              <w:rPr>
                <w:rFonts w:ascii="Arial" w:hAnsi="Arial" w:cs="Arial"/>
              </w:rPr>
              <w:t xml:space="preserve">. </w:t>
            </w:r>
            <w:r w:rsidR="009717F7">
              <w:rPr>
                <w:rFonts w:ascii="Arial" w:hAnsi="Arial" w:cs="Arial"/>
              </w:rPr>
              <w:t>Co navrhujete v rámci zmírnění přílišné administrativy ředitelů tak, aby jejich práce byla v jistých (jakých?) směrech usnadněna? (viz str. 63)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BF5A9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F5A9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ED44AE" w:rsidRDefault="00ED44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4A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Segoe UI Semi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2F2"/>
    <w:rsid w:val="000748FF"/>
    <w:rsid w:val="00085202"/>
    <w:rsid w:val="000C68B8"/>
    <w:rsid w:val="001221F9"/>
    <w:rsid w:val="001353CC"/>
    <w:rsid w:val="00164469"/>
    <w:rsid w:val="001751B1"/>
    <w:rsid w:val="00226494"/>
    <w:rsid w:val="00237C12"/>
    <w:rsid w:val="00264589"/>
    <w:rsid w:val="00316F98"/>
    <w:rsid w:val="00335001"/>
    <w:rsid w:val="00382F43"/>
    <w:rsid w:val="003E087B"/>
    <w:rsid w:val="00406FB6"/>
    <w:rsid w:val="004318EE"/>
    <w:rsid w:val="00466D49"/>
    <w:rsid w:val="004B068C"/>
    <w:rsid w:val="004D1C11"/>
    <w:rsid w:val="00530846"/>
    <w:rsid w:val="005427B6"/>
    <w:rsid w:val="00572A8F"/>
    <w:rsid w:val="00590C88"/>
    <w:rsid w:val="005B00F3"/>
    <w:rsid w:val="005B0DD1"/>
    <w:rsid w:val="005B1937"/>
    <w:rsid w:val="0063143F"/>
    <w:rsid w:val="006504A4"/>
    <w:rsid w:val="00660E55"/>
    <w:rsid w:val="006A6AC9"/>
    <w:rsid w:val="00796E37"/>
    <w:rsid w:val="007B3852"/>
    <w:rsid w:val="007B7D0E"/>
    <w:rsid w:val="007F4252"/>
    <w:rsid w:val="0080359F"/>
    <w:rsid w:val="00832719"/>
    <w:rsid w:val="0085298D"/>
    <w:rsid w:val="008619F1"/>
    <w:rsid w:val="00875DAF"/>
    <w:rsid w:val="0088121A"/>
    <w:rsid w:val="00885F43"/>
    <w:rsid w:val="00891BB8"/>
    <w:rsid w:val="008F7DE8"/>
    <w:rsid w:val="00932BAC"/>
    <w:rsid w:val="009717F7"/>
    <w:rsid w:val="00997DA7"/>
    <w:rsid w:val="009A06E4"/>
    <w:rsid w:val="009F1B98"/>
    <w:rsid w:val="00A244A7"/>
    <w:rsid w:val="00A96683"/>
    <w:rsid w:val="00B23DE4"/>
    <w:rsid w:val="00B331C1"/>
    <w:rsid w:val="00B56A07"/>
    <w:rsid w:val="00BC72D0"/>
    <w:rsid w:val="00BD6AF4"/>
    <w:rsid w:val="00BF5A93"/>
    <w:rsid w:val="00C04399"/>
    <w:rsid w:val="00C109C8"/>
    <w:rsid w:val="00C753A3"/>
    <w:rsid w:val="00CA2076"/>
    <w:rsid w:val="00CA332E"/>
    <w:rsid w:val="00CB7593"/>
    <w:rsid w:val="00CD1F73"/>
    <w:rsid w:val="00D56F4C"/>
    <w:rsid w:val="00DB07CE"/>
    <w:rsid w:val="00DC6987"/>
    <w:rsid w:val="00E2144E"/>
    <w:rsid w:val="00E713E1"/>
    <w:rsid w:val="00E76548"/>
    <w:rsid w:val="00ED44AE"/>
    <w:rsid w:val="00F00663"/>
    <w:rsid w:val="00F00809"/>
    <w:rsid w:val="00F42C18"/>
    <w:rsid w:val="00FB7FC0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F2D2"/>
  <w15:docId w15:val="{B83BE783-6E40-4373-9EC7-813681B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399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Barbora Petrů Puhrová</cp:lastModifiedBy>
  <cp:revision>20</cp:revision>
  <cp:lastPrinted>2020-06-26T08:33:00Z</cp:lastPrinted>
  <dcterms:created xsi:type="dcterms:W3CDTF">2020-05-26T11:14:00Z</dcterms:created>
  <dcterms:modified xsi:type="dcterms:W3CDTF">2020-06-26T08:37:00Z</dcterms:modified>
</cp:coreProperties>
</file>