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6EE3">
        <w:rPr>
          <w:b/>
          <w:i/>
          <w:sz w:val="22"/>
          <w:szCs w:val="22"/>
        </w:rPr>
        <w:t>Jakub Valušek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6EE3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6EE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66EE3" w:rsidRPr="00966EE3">
        <w:rPr>
          <w:b/>
          <w:i/>
          <w:sz w:val="22"/>
          <w:szCs w:val="22"/>
        </w:rPr>
        <w:t>Odlišnosti hypotečního trhu pro retailové klienty</w:t>
      </w:r>
      <w:r w:rsidR="00966EE3">
        <w:rPr>
          <w:b/>
          <w:i/>
          <w:sz w:val="22"/>
          <w:szCs w:val="22"/>
        </w:rPr>
        <w:t xml:space="preserve"> </w:t>
      </w:r>
      <w:r w:rsidR="00966EE3" w:rsidRPr="00966EE3">
        <w:rPr>
          <w:b/>
          <w:i/>
          <w:sz w:val="22"/>
          <w:szCs w:val="22"/>
        </w:rPr>
        <w:t xml:space="preserve">v České a Rakouské republice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7879">
              <w:rPr>
                <w:b/>
                <w:snapToGrid w:val="0"/>
                <w:color w:val="000000"/>
              </w:rPr>
            </w:r>
            <w:r w:rsidR="00B178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787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787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787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b/>
                <w:snapToGrid w:val="0"/>
                <w:color w:val="000000"/>
              </w:rPr>
            </w:r>
            <w:r w:rsidR="00B178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b/>
                <w:snapToGrid w:val="0"/>
                <w:color w:val="000000"/>
              </w:rPr>
            </w:r>
            <w:r w:rsidR="00B178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b/>
                <w:snapToGrid w:val="0"/>
                <w:color w:val="000000"/>
              </w:rPr>
            </w:r>
            <w:r w:rsidR="00B178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b/>
                <w:snapToGrid w:val="0"/>
                <w:color w:val="000000"/>
              </w:rPr>
            </w:r>
            <w:r w:rsidR="00B178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b/>
                <w:snapToGrid w:val="0"/>
                <w:color w:val="000000"/>
              </w:rPr>
            </w:r>
            <w:r w:rsidR="00B178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7DB9">
              <w:rPr>
                <w:snapToGrid w:val="0"/>
                <w:color w:val="000000"/>
              </w:rPr>
            </w:r>
            <w:r w:rsidR="00B178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7DB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833F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0FC7">
        <w:rPr>
          <w:i/>
        </w:rPr>
        <w:t>Téma</w:t>
      </w:r>
      <w:r w:rsidR="00B833F9">
        <w:rPr>
          <w:i/>
        </w:rPr>
        <w:t xml:space="preserve"> </w:t>
      </w:r>
      <w:r w:rsidR="00ED0FC7">
        <w:rPr>
          <w:i/>
        </w:rPr>
        <w:t>bakalářské práce je adekvátní pro tento typ závěrečných prací. Zároveň se jedná o aktuální téma. Cíle a metody</w:t>
      </w:r>
      <w:r w:rsidR="00B833F9">
        <w:rPr>
          <w:i/>
        </w:rPr>
        <w:t xml:space="preserve"> </w:t>
      </w:r>
      <w:r w:rsidR="00ED0FC7">
        <w:rPr>
          <w:i/>
        </w:rPr>
        <w:t>jsou formulovány</w:t>
      </w:r>
      <w:r w:rsidR="00155964">
        <w:rPr>
          <w:i/>
        </w:rPr>
        <w:t xml:space="preserve"> </w:t>
      </w:r>
      <w:r w:rsidR="00ED0FC7">
        <w:rPr>
          <w:i/>
        </w:rPr>
        <w:t>logicky vzhledem k</w:t>
      </w:r>
      <w:r w:rsidR="00B833F9">
        <w:rPr>
          <w:i/>
        </w:rPr>
        <w:t xml:space="preserve"> tématu </w:t>
      </w:r>
      <w:r w:rsidR="00ED0FC7">
        <w:rPr>
          <w:i/>
        </w:rPr>
        <w:t>práce.</w:t>
      </w:r>
      <w:r w:rsidR="00B833F9">
        <w:rPr>
          <w:i/>
        </w:rPr>
        <w:t xml:space="preserve"> </w:t>
      </w:r>
      <w:r w:rsidR="00ED0FC7">
        <w:rPr>
          <w:i/>
        </w:rPr>
        <w:t>Teoretická část práce je zpracována v přiměřeném rozsahu a vychází z relevantních literárních zdrojů.</w:t>
      </w:r>
      <w:r w:rsidR="00B833F9">
        <w:rPr>
          <w:i/>
        </w:rPr>
        <w:t xml:space="preserve"> </w:t>
      </w:r>
      <w:r w:rsidR="00ED0FC7">
        <w:rPr>
          <w:i/>
        </w:rPr>
        <w:t xml:space="preserve">Součástí </w:t>
      </w:r>
      <w:r w:rsidR="00B833F9">
        <w:rPr>
          <w:i/>
        </w:rPr>
        <w:t xml:space="preserve">praktické části </w:t>
      </w:r>
      <w:r w:rsidR="00ED0FC7">
        <w:rPr>
          <w:i/>
        </w:rPr>
        <w:t>mohla být také</w:t>
      </w:r>
      <w:r w:rsidR="00155964">
        <w:rPr>
          <w:i/>
        </w:rPr>
        <w:t xml:space="preserve"> </w:t>
      </w:r>
      <w:r w:rsidR="00ED0FC7">
        <w:rPr>
          <w:i/>
        </w:rPr>
        <w:t>makroekonomická analýza obou srovnávaných zemí.</w:t>
      </w:r>
      <w:r w:rsidR="00155964">
        <w:rPr>
          <w:i/>
        </w:rPr>
        <w:t xml:space="preserve"> </w:t>
      </w:r>
      <w:r w:rsidR="00ED0FC7">
        <w:rPr>
          <w:i/>
        </w:rPr>
        <w:t>Srovnávací kapitoly 3 až 6 jsou pečlivě zpracovány a umožňují čtenáři udělat si představu o charakteristice hypotéčního trhu v ČR a Rakousku.</w:t>
      </w:r>
      <w:r w:rsidR="0004749F">
        <w:rPr>
          <w:i/>
        </w:rPr>
        <w:t xml:space="preserve"> </w:t>
      </w:r>
      <w:r w:rsidR="003F7DB9">
        <w:rPr>
          <w:i/>
        </w:rPr>
        <w:t>Kvalitně je zpracována také kapitola 7, která představuje jakousi nadstavbu analytické části práce.</w:t>
      </w:r>
      <w:r w:rsidR="00155964">
        <w:rPr>
          <w:i/>
        </w:rPr>
        <w:t xml:space="preserve"> </w:t>
      </w:r>
      <w:r w:rsidR="00B833F9">
        <w:rPr>
          <w:i/>
        </w:rPr>
        <w:t xml:space="preserve">Bakalářskou práci </w:t>
      </w:r>
      <w:r w:rsidR="00155964">
        <w:rPr>
          <w:i/>
        </w:rPr>
        <w:t xml:space="preserve">celkově </w:t>
      </w:r>
      <w:r w:rsidR="00B833F9">
        <w:rPr>
          <w:i/>
        </w:rPr>
        <w:t>hodnotím jako zdařilou a mohu ji</w:t>
      </w:r>
      <w:r w:rsidR="00155964">
        <w:rPr>
          <w:i/>
        </w:rPr>
        <w:t xml:space="preserve">, po zodpovězení níže uvedené otázky, </w:t>
      </w:r>
      <w:r w:rsidR="00B833F9">
        <w:rPr>
          <w:i/>
        </w:rPr>
        <w:t>doporučit k obhajobě.</w:t>
      </w:r>
    </w:p>
    <w:p w:rsidR="00B833F9" w:rsidRDefault="00B833F9" w:rsidP="003E1491">
      <w:pPr>
        <w:rPr>
          <w:i/>
        </w:rPr>
      </w:pPr>
    </w:p>
    <w:p w:rsidR="00DC219A" w:rsidRPr="00AE58C9" w:rsidRDefault="00B833F9" w:rsidP="003E1491">
      <w:pPr>
        <w:rPr>
          <w:i/>
        </w:rPr>
      </w:pPr>
      <w:r>
        <w:rPr>
          <w:i/>
        </w:rPr>
        <w:t>Otázka</w:t>
      </w:r>
      <w:r w:rsidR="00155964">
        <w:rPr>
          <w:i/>
        </w:rPr>
        <w:t xml:space="preserve">: 1) Doporučil by jste české nebo rakouské domácnosti přijetí hypotéčního úvěru v cizí, níže úročené měně? Např. pro českou domácnost hypotéční úvěr v eurech či pro rakouskou domácnost hyp. úvěr ve švýcarských francích? Jaké výhody a nevýhody může mít čerpání cizoměnových hypotéčních úvěrů?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7DB9">
        <w:rPr>
          <w:i/>
        </w:rPr>
      </w:r>
      <w:r w:rsidR="00B178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F7DB9">
        <w:rPr>
          <w:i/>
          <w:noProof/>
        </w:rPr>
        <w:t>29.6.2020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7879" w:rsidRDefault="00B17879">
      <w:r>
        <w:separator/>
      </w:r>
    </w:p>
  </w:endnote>
  <w:endnote w:type="continuationSeparator" w:id="0">
    <w:p w:rsidR="00B17879" w:rsidRDefault="00B1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7879" w:rsidRDefault="00B17879">
      <w:r>
        <w:separator/>
      </w:r>
    </w:p>
  </w:footnote>
  <w:footnote w:type="continuationSeparator" w:id="0">
    <w:p w:rsidR="00B17879" w:rsidRDefault="00B1787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4726"/>
    <w:rsid w:val="0004749F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5964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1C09"/>
    <w:rsid w:val="003C6485"/>
    <w:rsid w:val="003D36A5"/>
    <w:rsid w:val="003E1491"/>
    <w:rsid w:val="003F7DB9"/>
    <w:rsid w:val="00401A2F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6EE3"/>
    <w:rsid w:val="00971DE0"/>
    <w:rsid w:val="009743D4"/>
    <w:rsid w:val="00983820"/>
    <w:rsid w:val="009B120D"/>
    <w:rsid w:val="009C0583"/>
    <w:rsid w:val="009C34E5"/>
    <w:rsid w:val="009D3840"/>
    <w:rsid w:val="00A0709B"/>
    <w:rsid w:val="00A11E00"/>
    <w:rsid w:val="00A24E8F"/>
    <w:rsid w:val="00A25186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7879"/>
    <w:rsid w:val="00B22285"/>
    <w:rsid w:val="00B23519"/>
    <w:rsid w:val="00B3178F"/>
    <w:rsid w:val="00B6346A"/>
    <w:rsid w:val="00B833F9"/>
    <w:rsid w:val="00B91B9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D0FC7"/>
    <w:rsid w:val="00F30FB7"/>
    <w:rsid w:val="00F31975"/>
    <w:rsid w:val="00F506F8"/>
    <w:rsid w:val="00F56AFE"/>
    <w:rsid w:val="00F85FF5"/>
    <w:rsid w:val="00F86C20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AE8B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Vojta Sadil</cp:lastModifiedBy>
  <cp:revision>7</cp:revision>
  <cp:lastPrinted>2014-07-24T08:52:00Z</cp:lastPrinted>
  <dcterms:created xsi:type="dcterms:W3CDTF">2020-06-27T15:32:00Z</dcterms:created>
  <dcterms:modified xsi:type="dcterms:W3CDTF">2020-06-29T11:49:00Z</dcterms:modified>
</cp:coreProperties>
</file>