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22F6B292" w:rsidR="006D48B2" w:rsidRPr="00D465A9" w:rsidRDefault="00B04E5B" w:rsidP="008540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85408F">
              <w:rPr>
                <w:rFonts w:ascii="Times New Roman" w:hAnsi="Times New Roman" w:cs="Times New Roman"/>
                <w:b/>
              </w:rPr>
              <w:t>Holišová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85408F">
              <w:rPr>
                <w:rFonts w:ascii="Times New Roman" w:hAnsi="Times New Roman" w:cs="Times New Roman"/>
                <w:b/>
              </w:rPr>
              <w:t>Katarína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072E32F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1AD116EE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4D0A3477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TUIOŽP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4EC31419" w:rsidR="006D48B2" w:rsidRPr="00D465A9" w:rsidRDefault="00237D5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</w:t>
            </w:r>
            <w:r w:rsidR="004A0AE7">
              <w:rPr>
                <w:rFonts w:ascii="Times New Roman" w:hAnsi="Times New Roman" w:cs="Times New Roman"/>
              </w:rPr>
              <w:t>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7B6BB165" w:rsidR="006D48B2" w:rsidRPr="00D465A9" w:rsidRDefault="004A0AE7" w:rsidP="008540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5408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</w:t>
            </w:r>
            <w:r w:rsidR="0085408F">
              <w:rPr>
                <w:rFonts w:ascii="Times New Roman" w:hAnsi="Times New Roman" w:cs="Times New Roman"/>
              </w:rPr>
              <w:t>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5927FF5" w:rsidR="00A3668A" w:rsidRPr="00D465A9" w:rsidRDefault="0085408F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Charakterizace materiálů na bázi grafen oxidu a iontů kovů pomocí elektrochemických metod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272C8890" w:rsidR="00D9546B" w:rsidRPr="00C701AC" w:rsidRDefault="004A0AE7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185E2526" w:rsidR="009F3615" w:rsidRPr="00C701AC" w:rsidRDefault="008540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698D5F00" w:rsidR="009F3615" w:rsidRPr="00C701AC" w:rsidRDefault="008540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639B7ED" w:rsidR="009F3615" w:rsidRPr="00C701AC" w:rsidRDefault="0024769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0DFA8477" w:rsidR="009F3615" w:rsidRPr="00C701AC" w:rsidRDefault="009D4B5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5D9A21A0" w:rsidR="009F3615" w:rsidRPr="00C701AC" w:rsidRDefault="008540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65672B01" w:rsidR="009F3615" w:rsidRPr="00C701AC" w:rsidRDefault="009D4B5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E97BB66" w:rsidR="009F3615" w:rsidRPr="00C701AC" w:rsidRDefault="009404D6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58F3C104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A0AE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54F4F238" w:rsidR="009F3615" w:rsidRPr="00D465A9" w:rsidRDefault="0085408F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63E1E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63E1E3BB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30E5F" w14:textId="5F0B120A" w:rsidR="000118D1" w:rsidRDefault="0085408F" w:rsidP="00B04E5B">
            <w:r>
              <w:t>D</w:t>
            </w:r>
            <w:r w:rsidR="000118D1">
              <w:t>iplomová práce</w:t>
            </w:r>
            <w:r>
              <w:t xml:space="preserve"> předkládaná Bc. Katarínou Holišovou</w:t>
            </w:r>
            <w:r w:rsidR="000118D1">
              <w:t xml:space="preserve"> se zabývá přípravou </w:t>
            </w:r>
            <w:r w:rsidR="00B04E5B">
              <w:t xml:space="preserve">a testováním </w:t>
            </w:r>
            <w:r>
              <w:t>„ion-imprintovaných“ nanostruktur na bázi grafen oxidu a iontů kovů, což odpovídá zadanému tématu</w:t>
            </w:r>
            <w:r w:rsidR="000D1AA6">
              <w:t>.</w:t>
            </w:r>
          </w:p>
          <w:p w14:paraId="69CEAF43" w14:textId="22FC12C3" w:rsidR="005E2616" w:rsidRDefault="0085408F" w:rsidP="00B04E5B">
            <w:r>
              <w:t>V teoretické části je pojednáno o uhlíkových nanomateriálech a o elektrochemických metodách včetně využití tištěných elektrod</w:t>
            </w:r>
            <w:r w:rsidR="0024769E">
              <w:t>, chybí nicméně větší důraz na studie zabývající se problematikou využití ion-imprintovaných materiálů</w:t>
            </w:r>
            <w:r w:rsidR="005E2616">
              <w:t>.</w:t>
            </w:r>
            <w:r w:rsidR="0024769E">
              <w:t xml:space="preserve"> Téma je jistě širší než se může zdát z předkládaného teoretického úvodu.</w:t>
            </w:r>
          </w:p>
          <w:p w14:paraId="40DA5C1E" w14:textId="2ADCF51C" w:rsidR="009404D6" w:rsidRDefault="005E2616" w:rsidP="00B04E5B">
            <w:r>
              <w:t xml:space="preserve">V experimentální části </w:t>
            </w:r>
            <w:r w:rsidR="000D1AA6">
              <w:t>přistupovala</w:t>
            </w:r>
            <w:r w:rsidR="0024769E">
              <w:t xml:space="preserve"> předkladatelka</w:t>
            </w:r>
            <w:r w:rsidR="000D1AA6">
              <w:t xml:space="preserve"> k řešení zadaných úkolů zodpovědně a osvojila si</w:t>
            </w:r>
            <w:r w:rsidR="00D76FEE">
              <w:t xml:space="preserve"> praktické</w:t>
            </w:r>
            <w:r w:rsidR="000D1AA6">
              <w:t xml:space="preserve"> znalosti elektrochemických měření a přípravy zkoumaných nanostruktur</w:t>
            </w:r>
            <w:r>
              <w:t xml:space="preserve">. </w:t>
            </w:r>
            <w:r w:rsidR="0024769E">
              <w:t>Taktéž si osvojila metodiku zpracování výsledků elektrochemických měření a jejich vyhodnocování</w:t>
            </w:r>
            <w:r w:rsidR="00005A66">
              <w:t>.</w:t>
            </w:r>
            <w:r w:rsidR="00237D51">
              <w:t xml:space="preserve"> Ke zpracování výsledků lze mít</w:t>
            </w:r>
            <w:r w:rsidR="00623998">
              <w:t xml:space="preserve"> pouze</w:t>
            </w:r>
            <w:r w:rsidR="00237D51">
              <w:t xml:space="preserve"> </w:t>
            </w:r>
            <w:r w:rsidR="00623998">
              <w:t>jisté</w:t>
            </w:r>
            <w:r w:rsidR="00237D51">
              <w:t xml:space="preserve"> formální výhrady, kdy např. není obvyklé uvádět v</w:t>
            </w:r>
            <w:r w:rsidR="00623998">
              <w:t xml:space="preserve"> některých</w:t>
            </w:r>
            <w:r w:rsidR="00237D51">
              <w:t xml:space="preserve"> grafech jako jednotky nA, když jinde jsou </w:t>
            </w:r>
            <w:r w:rsidR="00237D51" w:rsidRPr="00237D51">
              <w:rPr>
                <w:rFonts w:ascii="Symbol" w:hAnsi="Symbol"/>
              </w:rPr>
              <w:t></w:t>
            </w:r>
            <w:r w:rsidR="00237D51">
              <w:t>A.</w:t>
            </w:r>
            <w:r w:rsidR="00005A66">
              <w:t xml:space="preserve"> </w:t>
            </w:r>
            <w:r w:rsidR="00237D51">
              <w:t>I</w:t>
            </w:r>
            <w:r w:rsidR="00005A66">
              <w:t>nterpretace a formulace závěrů z </w:t>
            </w:r>
            <w:r w:rsidR="00237D51">
              <w:t>výsledků</w:t>
            </w:r>
            <w:r w:rsidR="00005A66">
              <w:t xml:space="preserve"> zasluhuje nicméně nižší hodnocení. </w:t>
            </w:r>
            <w:r w:rsidR="009404D6">
              <w:t>T</w:t>
            </w:r>
            <w:r w:rsidR="00005A66">
              <w:t xml:space="preserve">éma je pro předkladatelku poměrně „nové“ a tudíž pro ni bylo potřeba doplnit si spoustu znalostí, </w:t>
            </w:r>
            <w:r w:rsidR="009404D6">
              <w:t xml:space="preserve">přesto byly patrné </w:t>
            </w:r>
            <w:r w:rsidR="00623998">
              <w:t>jisté nedostatky</w:t>
            </w:r>
            <w:r w:rsidR="009404D6">
              <w:t xml:space="preserve"> i v interpretaci některých dat mimo tento „nový“ rámec nanotechnologií a formulace závěrů</w:t>
            </w:r>
            <w:r w:rsidR="00623998">
              <w:t xml:space="preserve"> z nich</w:t>
            </w:r>
            <w:r w:rsidR="009404D6">
              <w:t xml:space="preserve"> vyžadovala intenzivní konzultace. Připomínky vedoucího práce v rámci těchto konzultací byly nicméně svědomitě zapracovány. </w:t>
            </w:r>
          </w:p>
          <w:p w14:paraId="43491CE6" w14:textId="0CDDEEFE" w:rsidR="005E2616" w:rsidRDefault="009404D6" w:rsidP="00B04E5B">
            <w:r>
              <w:t xml:space="preserve">Závěrem lze konstatovat, že práce splnila </w:t>
            </w:r>
            <w:r w:rsidR="009D4B51">
              <w:t xml:space="preserve">všechny body uvedené v zadání a </w:t>
            </w:r>
            <w:r w:rsidR="005E2616">
              <w:t>byla posouzena systémem Theses.cz na kontrolu plagiátorství s výsledkem „není plagiát“.</w:t>
            </w:r>
          </w:p>
          <w:p w14:paraId="34913A08" w14:textId="79D1B55E" w:rsidR="005E2616" w:rsidRDefault="005E2616" w:rsidP="00B04E5B">
            <w:r>
              <w:t xml:space="preserve">Výše uvedené komentáře jsou podkladem pro navrhované celkové hodnocení </w:t>
            </w:r>
            <w:r w:rsidR="0024769E">
              <w:t>B</w:t>
            </w:r>
            <w:r>
              <w:t>-</w:t>
            </w:r>
            <w:r w:rsidR="0024769E">
              <w:t xml:space="preserve">velmi </w:t>
            </w:r>
            <w:r>
              <w:t>dobře.</w:t>
            </w:r>
          </w:p>
          <w:p w14:paraId="454C9C61" w14:textId="651C7812" w:rsidR="00B04E5B" w:rsidRPr="00A3668A" w:rsidRDefault="00B04E5B" w:rsidP="000D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8A" w:rsidRPr="00A3668A" w14:paraId="454C9C64" w14:textId="77777777" w:rsidTr="63E1E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63E1E3BB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922" w14:textId="3CF18D36" w:rsidR="63E1E3BB" w:rsidRDefault="00D76FEE" w:rsidP="63E1E3BB">
            <w:pPr>
              <w:spacing w:after="200" w:line="276" w:lineRule="auto"/>
            </w:pPr>
            <w:r>
              <w:t xml:space="preserve">1) </w:t>
            </w:r>
            <w:r w:rsidR="00237D51">
              <w:t>Na Obr. 11 a 14 jsou pro elektrody modifikované GO_Pb a GO_Cu a měřené v přítomnosti Pb</w:t>
            </w:r>
            <w:r w:rsidR="00237D51" w:rsidRPr="00237D51">
              <w:rPr>
                <w:vertAlign w:val="superscript"/>
              </w:rPr>
              <w:t>2+</w:t>
            </w:r>
            <w:r w:rsidR="00237D51">
              <w:t xml:space="preserve"> jednoznačně viditelné i další píky v oblasti cca +250 mV. Jaký může být jejich původ?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55E38971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A0AE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0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623998">
            <w:rPr>
              <w:rFonts w:ascii="Times New Roman" w:hAnsi="Times New Roman" w:cs="Times New Roman"/>
              <w:b/>
            </w:rPr>
            <w:t>01. 06. 2020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6D4EA" w14:textId="77777777" w:rsidR="001B076F" w:rsidRDefault="001B076F" w:rsidP="006D48B2">
      <w:pPr>
        <w:spacing w:after="0" w:line="240" w:lineRule="auto"/>
      </w:pPr>
      <w:r>
        <w:separator/>
      </w:r>
    </w:p>
  </w:endnote>
  <w:endnote w:type="continuationSeparator" w:id="0">
    <w:p w14:paraId="32DA8D39" w14:textId="77777777" w:rsidR="001B076F" w:rsidRDefault="001B076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0DAD1A70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9389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9389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5A6BE" w14:textId="77777777" w:rsidR="001B076F" w:rsidRDefault="001B076F" w:rsidP="006D48B2">
      <w:pPr>
        <w:spacing w:after="0" w:line="240" w:lineRule="auto"/>
      </w:pPr>
      <w:r>
        <w:separator/>
      </w:r>
    </w:p>
  </w:footnote>
  <w:footnote w:type="continuationSeparator" w:id="0">
    <w:p w14:paraId="36951D77" w14:textId="77777777" w:rsidR="001B076F" w:rsidRDefault="001B076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05A66"/>
    <w:rsid w:val="000118D1"/>
    <w:rsid w:val="000B455E"/>
    <w:rsid w:val="000D1AA6"/>
    <w:rsid w:val="001910CB"/>
    <w:rsid w:val="001B076F"/>
    <w:rsid w:val="001C7C23"/>
    <w:rsid w:val="00237D51"/>
    <w:rsid w:val="0024769E"/>
    <w:rsid w:val="002507C0"/>
    <w:rsid w:val="00282E3A"/>
    <w:rsid w:val="00293FAC"/>
    <w:rsid w:val="002E0174"/>
    <w:rsid w:val="00372AD0"/>
    <w:rsid w:val="003B2126"/>
    <w:rsid w:val="00455546"/>
    <w:rsid w:val="00464C97"/>
    <w:rsid w:val="00480A0E"/>
    <w:rsid w:val="004A0AE7"/>
    <w:rsid w:val="005C7DF8"/>
    <w:rsid w:val="005E2616"/>
    <w:rsid w:val="005F2D24"/>
    <w:rsid w:val="00623998"/>
    <w:rsid w:val="0068443A"/>
    <w:rsid w:val="006D48B2"/>
    <w:rsid w:val="00735679"/>
    <w:rsid w:val="007E7A9D"/>
    <w:rsid w:val="008527D7"/>
    <w:rsid w:val="0085408F"/>
    <w:rsid w:val="00912611"/>
    <w:rsid w:val="009404D6"/>
    <w:rsid w:val="00971F18"/>
    <w:rsid w:val="009D4B51"/>
    <w:rsid w:val="009E628A"/>
    <w:rsid w:val="009F3615"/>
    <w:rsid w:val="00A24224"/>
    <w:rsid w:val="00A3668A"/>
    <w:rsid w:val="00A93893"/>
    <w:rsid w:val="00B04E5B"/>
    <w:rsid w:val="00BB6C04"/>
    <w:rsid w:val="00C701AC"/>
    <w:rsid w:val="00D465A9"/>
    <w:rsid w:val="00D76FEE"/>
    <w:rsid w:val="00D91E54"/>
    <w:rsid w:val="00D9546B"/>
    <w:rsid w:val="00DA48EC"/>
    <w:rsid w:val="00E41800"/>
    <w:rsid w:val="00E93976"/>
    <w:rsid w:val="00E93F3A"/>
    <w:rsid w:val="00ED2181"/>
    <w:rsid w:val="00FA6DBB"/>
    <w:rsid w:val="00FB1A14"/>
    <w:rsid w:val="00FD5214"/>
    <w:rsid w:val="63E1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2B04FE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2B04FE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2B04FE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2B04FE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2B04FE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2B04FE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2B04FE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2B04FE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2B04FE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2B04FE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2B04FE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2B04FE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2B04FE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2B04FE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2B04FE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2B04FE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2B04FE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2B04FE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2B04FE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2B04FE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1612DF"/>
    <w:rsid w:val="0026173E"/>
    <w:rsid w:val="002B04FE"/>
    <w:rsid w:val="003F3E2A"/>
    <w:rsid w:val="004C7771"/>
    <w:rsid w:val="00627320"/>
    <w:rsid w:val="00681A67"/>
    <w:rsid w:val="00915C85"/>
    <w:rsid w:val="00A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98D4-F5EB-494A-803C-79E4C83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2020-06-01T06:50:00Z</cp:lastPrinted>
  <dcterms:created xsi:type="dcterms:W3CDTF">2020-06-01T08:39:00Z</dcterms:created>
  <dcterms:modified xsi:type="dcterms:W3CDTF">2020-06-01T08:39:00Z</dcterms:modified>
</cp:coreProperties>
</file>