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462" w:type="dxa"/>
        <w:tblLook w:val="04A0" w:firstRow="1" w:lastRow="0" w:firstColumn="1" w:lastColumn="0" w:noHBand="0" w:noVBand="1"/>
      </w:tblPr>
      <w:tblGrid>
        <w:gridCol w:w="108"/>
        <w:gridCol w:w="426"/>
        <w:gridCol w:w="2678"/>
        <w:gridCol w:w="3071"/>
        <w:gridCol w:w="3071"/>
        <w:gridCol w:w="108"/>
      </w:tblGrid>
      <w:tr w:rsidR="00D465A9" w:rsidRPr="00D465A9" w14:paraId="454C9C12" w14:textId="77777777" w:rsidTr="00F96266">
        <w:trPr>
          <w:gridAfter w:val="1"/>
          <w:wAfter w:w="108" w:type="dxa"/>
          <w:trHeight w:val="428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B99A3BF" w:rsidR="006D48B2" w:rsidRPr="00D465A9" w:rsidRDefault="00CD233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Klofáčová Klára</w:t>
            </w:r>
          </w:p>
        </w:tc>
      </w:tr>
      <w:tr w:rsidR="00D465A9" w:rsidRPr="00D465A9" w14:paraId="454C9C15" w14:textId="77777777" w:rsidTr="00F96266">
        <w:trPr>
          <w:gridAfter w:val="1"/>
          <w:wAfter w:w="108" w:type="dxa"/>
          <w:trHeight w:val="419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7A2FCC24" w:rsidR="006D48B2" w:rsidRPr="00D465A9" w:rsidRDefault="00A81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N0712A030001 Environmentální inženýrství</w:t>
            </w:r>
            <w:bookmarkStart w:id="0" w:name="_GoBack"/>
            <w:bookmarkEnd w:id="0"/>
          </w:p>
        </w:tc>
      </w:tr>
      <w:tr w:rsidR="00D465A9" w:rsidRPr="00D465A9" w14:paraId="454C9C18" w14:textId="77777777" w:rsidTr="00F96266">
        <w:trPr>
          <w:gridAfter w:val="1"/>
          <w:wAfter w:w="108" w:type="dxa"/>
          <w:trHeight w:val="409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7BA5778F" w:rsidR="006D48B2" w:rsidRPr="00D465A9" w:rsidRDefault="00A8051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inženýrství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C" w14:textId="77777777" w:rsidTr="00F96266">
        <w:trPr>
          <w:gridAfter w:val="1"/>
          <w:wAfter w:w="108" w:type="dxa"/>
          <w:trHeight w:val="284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96266" w:rsidRPr="00D465A9" w14:paraId="454C9C1F" w14:textId="77777777" w:rsidTr="00F96266">
        <w:trPr>
          <w:gridAfter w:val="1"/>
          <w:wAfter w:w="108" w:type="dxa"/>
          <w:trHeight w:val="477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159D7106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F96266" w:rsidRPr="00D465A9" w14:paraId="454C9C22" w14:textId="77777777" w:rsidTr="00F96266">
        <w:trPr>
          <w:gridAfter w:val="1"/>
          <w:wAfter w:w="108" w:type="dxa"/>
          <w:trHeight w:val="45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7897E409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Jana Šerá, Ph.D.</w:t>
            </w:r>
          </w:p>
        </w:tc>
      </w:tr>
      <w:tr w:rsidR="00F96266" w:rsidRPr="00D465A9" w14:paraId="454C9C25" w14:textId="77777777" w:rsidTr="00F96266">
        <w:trPr>
          <w:gridAfter w:val="1"/>
          <w:wAfter w:w="108" w:type="dxa"/>
          <w:trHeight w:val="43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1736BA28" w:rsidR="00F96266" w:rsidRPr="00D465A9" w:rsidRDefault="00CD233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Ing, Marie Dvořáčková Ph.D.</w:t>
            </w:r>
          </w:p>
        </w:tc>
      </w:tr>
      <w:tr w:rsidR="00F96266" w:rsidRPr="00D465A9" w14:paraId="454C9C28" w14:textId="77777777" w:rsidTr="00F96266">
        <w:trPr>
          <w:gridAfter w:val="1"/>
          <w:wAfter w:w="108" w:type="dxa"/>
          <w:trHeight w:val="153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2DF10137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2020/21</w:t>
            </w:r>
          </w:p>
        </w:tc>
      </w:tr>
      <w:tr w:rsidR="00F96266" w:rsidRPr="00D465A9" w14:paraId="454C9C2B" w14:textId="77777777" w:rsidTr="00F96266">
        <w:trPr>
          <w:gridAfter w:val="1"/>
          <w:wAfter w:w="108" w:type="dxa"/>
          <w:trHeight w:val="284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F96266" w:rsidRPr="00D465A9" w:rsidRDefault="00F96266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50B92291" w:rsidR="00F96266" w:rsidRPr="00D465A9" w:rsidRDefault="00F96266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96266" w:rsidRPr="004161F3" w14:paraId="0C1754D4" w14:textId="77777777" w:rsidTr="00F96266">
        <w:trPr>
          <w:gridBefore w:val="1"/>
          <w:wBefore w:w="108" w:type="dxa"/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80F7F" w14:textId="610F3679" w:rsidR="00F96266" w:rsidRPr="004161F3" w:rsidRDefault="00CD2334" w:rsidP="00A8108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D2334">
              <w:rPr>
                <w:rFonts w:ascii="Times New Roman" w:hAnsi="Times New Roman" w:cs="Times New Roman"/>
                <w:b/>
                <w:sz w:val="28"/>
              </w:rPr>
              <w:t>Biodegradace polymerních nanovlákenných materiálů v půdě</w:t>
            </w:r>
          </w:p>
        </w:tc>
      </w:tr>
      <w:tr w:rsidR="00F96266" w:rsidRPr="00D465A9" w14:paraId="454C9C2D" w14:textId="77777777" w:rsidTr="00F96266">
        <w:trPr>
          <w:gridAfter w:val="1"/>
          <w:wAfter w:w="108" w:type="dxa"/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77777777" w:rsidR="00F96266" w:rsidRPr="00D465A9" w:rsidRDefault="00F96266" w:rsidP="00F962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F96266" w:rsidRPr="00D465A9" w14:paraId="454C9C32" w14:textId="77777777" w:rsidTr="00F96266">
        <w:trPr>
          <w:gridAfter w:val="1"/>
          <w:wAfter w:w="108" w:type="dxa"/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F96266" w:rsidRPr="00D465A9" w14:paraId="454C9C36" w14:textId="77777777" w:rsidTr="00F96266">
        <w:trPr>
          <w:gridAfter w:val="1"/>
          <w:wAfter w:w="108" w:type="dxa"/>
          <w:trHeight w:val="284"/>
        </w:trPr>
        <w:tc>
          <w:tcPr>
            <w:tcW w:w="6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F96266" w:rsidRPr="005F2D24" w:rsidRDefault="00F96266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F96266" w:rsidRPr="005F2D24" w:rsidRDefault="00F96266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F96266" w:rsidRPr="00D465A9" w14:paraId="454C9C3A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83A72044A27A4B8AB09253FCE815F22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5EA07643F39144948B0CFB655C0CC9D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8C3BE9C" w:rsidR="00F96266" w:rsidRPr="00C701AC" w:rsidRDefault="00CD2334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F96266" w:rsidRPr="00D465A9" w14:paraId="454C9C3E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7425895A2734DA98D27CE58D428C36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0B74C31AAEC4813AAB657DEEBAB40F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1E15558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42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05F506571A064F18A7AF14ECE0BE0EB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B8D00F88FC614F5E8C6572117B652F1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62FD83AB" w:rsidR="00F96266" w:rsidRPr="00C701AC" w:rsidRDefault="00CD233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F96266" w:rsidRPr="00D465A9" w14:paraId="454C9C46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C90BC41DE8134F7D9C89A07EB1D8AD9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77111B355D8C476CB72F9D527AA29C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7EE6FDED" w:rsidR="00F96266" w:rsidRPr="00C701AC" w:rsidRDefault="00CD233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F96266" w:rsidRPr="00D465A9" w14:paraId="454C9C4A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AA4E4580466D45A7800A4D87726523E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CAE24D384647454490D1A19F5848A94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508520C7" w:rsidR="00F96266" w:rsidRPr="00C701AC" w:rsidRDefault="00CD233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F96266" w:rsidRPr="00D465A9" w14:paraId="454C9C4E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FA78D4FE5F2C4981998C249AC3B0EE1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27D98EB649CB4AA2ACADD7FC12D7503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2F660FDA" w:rsidR="00F96266" w:rsidRPr="00C701AC" w:rsidRDefault="00CD233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F96266" w:rsidRPr="00D465A9" w14:paraId="454C9C52" w14:textId="77777777" w:rsidTr="00F96266">
        <w:trPr>
          <w:gridAfter w:val="1"/>
          <w:wAfter w:w="108" w:type="dxa"/>
          <w:trHeight w:val="567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F96266" w:rsidRPr="00C701AC" w:rsidRDefault="00F96266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754B88899F0A42C89CF7EBC068B92F3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5EC10A15DD7B4023BB650FE8D73AF50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4A961EDC" w:rsidR="00F96266" w:rsidRPr="00C701AC" w:rsidRDefault="00F9626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454C9C56" w14:textId="77777777" w:rsidTr="00F96266">
        <w:trPr>
          <w:gridAfter w:val="1"/>
          <w:wAfter w:w="108" w:type="dxa"/>
          <w:trHeight w:val="51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F96266" w:rsidRPr="00C701AC" w:rsidRDefault="00F96266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F96266" w:rsidRPr="00C701AC" w:rsidRDefault="00F9626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C50919210CE24ADC927D6C7D16E0E7C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27F9114A50E439F88BBB67A8533B2E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E6A78DA" w:rsidR="00F96266" w:rsidRPr="00C701AC" w:rsidRDefault="00CD2334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F96266" w:rsidRPr="00D465A9" w14:paraId="5110A41A" w14:textId="77777777" w:rsidTr="00F96266">
        <w:trPr>
          <w:gridAfter w:val="1"/>
          <w:wAfter w:w="108" w:type="dxa"/>
          <w:trHeight w:val="158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F96266" w:rsidRPr="005F2D24" w:rsidRDefault="00F9626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66" w:rsidRPr="00D465A9" w14:paraId="454C9C58" w14:textId="77777777" w:rsidTr="00F96266">
        <w:trPr>
          <w:gridAfter w:val="1"/>
          <w:wAfter w:w="108" w:type="dxa"/>
          <w:trHeight w:val="58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F96266" w:rsidRPr="005F2D24" w:rsidRDefault="00F96266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5A4617E14CA84AB294E947A94133011F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F96266" w:rsidRPr="00D465A9" w14:paraId="454C9C5C" w14:textId="77777777" w:rsidTr="00F96266">
        <w:trPr>
          <w:gridAfter w:val="1"/>
          <w:wAfter w:w="108" w:type="dxa"/>
          <w:trHeight w:val="595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F96266" w:rsidRPr="00D465A9" w:rsidRDefault="00F96266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F96266" w:rsidRPr="00D465A9" w:rsidRDefault="00F96266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C983A8BA514A4ACF94E75811B18C52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125DC06CF920455791AFA849B916510A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4068BAB" w:rsidR="00F96266" w:rsidRPr="00D465A9" w:rsidRDefault="00CD2334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80465" w14:textId="227D19A7" w:rsidR="007D3B57" w:rsidRDefault="00CD2334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Diplomová práce vznikla ze studentčiny iniciativy ve spolupráci s</w:t>
            </w:r>
            <w:r w:rsidR="00F94301">
              <w:rPr>
                <w:rFonts w:ascii="Times New Roman" w:hAnsi="Times New Roman" w:cs="Times New Roman"/>
                <w:sz w:val="24"/>
              </w:rPr>
              <w:t>e společností</w:t>
            </w:r>
            <w:r>
              <w:rPr>
                <w:rFonts w:ascii="Times New Roman" w:hAnsi="Times New Roman" w:cs="Times New Roman"/>
                <w:sz w:val="24"/>
              </w:rPr>
              <w:t xml:space="preserve"> Contipro</w:t>
            </w:r>
            <w:r w:rsidR="00B57CF8">
              <w:rPr>
                <w:rFonts w:ascii="Times New Roman" w:hAnsi="Times New Roman" w:cs="Times New Roman"/>
                <w:sz w:val="24"/>
              </w:rPr>
              <w:t>.</w:t>
            </w:r>
            <w:r w:rsidR="007D3B57">
              <w:rPr>
                <w:rFonts w:ascii="Times New Roman" w:hAnsi="Times New Roman" w:cs="Times New Roman"/>
                <w:sz w:val="24"/>
              </w:rPr>
              <w:t xml:space="preserve"> V rámci</w:t>
            </w:r>
            <w:r>
              <w:rPr>
                <w:rFonts w:ascii="Times New Roman" w:hAnsi="Times New Roman" w:cs="Times New Roman"/>
                <w:sz w:val="24"/>
              </w:rPr>
              <w:t xml:space="preserve"> praxe v této firmě </w:t>
            </w:r>
            <w:r w:rsidR="007D3B57">
              <w:rPr>
                <w:rFonts w:ascii="Times New Roman" w:hAnsi="Times New Roman" w:cs="Times New Roman"/>
                <w:sz w:val="24"/>
              </w:rPr>
              <w:t xml:space="preserve">byly </w:t>
            </w:r>
            <w:r>
              <w:rPr>
                <w:rFonts w:ascii="Times New Roman" w:hAnsi="Times New Roman" w:cs="Times New Roman"/>
                <w:sz w:val="24"/>
              </w:rPr>
              <w:t>připrav</w:t>
            </w:r>
            <w:r w:rsidR="007D3B57">
              <w:rPr>
                <w:rFonts w:ascii="Times New Roman" w:hAnsi="Times New Roman" w:cs="Times New Roman"/>
                <w:sz w:val="24"/>
              </w:rPr>
              <w:t>eny</w:t>
            </w:r>
            <w:r>
              <w:rPr>
                <w:rFonts w:ascii="Times New Roman" w:hAnsi="Times New Roman" w:cs="Times New Roman"/>
                <w:sz w:val="24"/>
              </w:rPr>
              <w:t xml:space="preserve"> vzorky, které byly poté použity pro biodegradační experiment provedený již v laboratořích UTB. </w:t>
            </w:r>
            <w:r w:rsidR="007D3B57">
              <w:rPr>
                <w:rFonts w:ascii="Times New Roman" w:hAnsi="Times New Roman" w:cs="Times New Roman"/>
                <w:sz w:val="24"/>
              </w:rPr>
              <w:t>Studentka přistupovala k práci aktivně a svědomitě.</w:t>
            </w:r>
          </w:p>
          <w:p w14:paraId="673C09D8" w14:textId="263E1428" w:rsidR="00CD2334" w:rsidRDefault="007D3B57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B831E57" w14:textId="5E9884B3" w:rsidR="00B57CF8" w:rsidRDefault="007D3B57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Teoretická část je </w:t>
            </w:r>
            <w:r w:rsidR="00B57CF8">
              <w:rPr>
                <w:rFonts w:ascii="Times New Roman" w:hAnsi="Times New Roman" w:cs="Times New Roman"/>
                <w:sz w:val="24"/>
              </w:rPr>
              <w:t>napsaná</w:t>
            </w:r>
            <w:r>
              <w:rPr>
                <w:rFonts w:ascii="Times New Roman" w:hAnsi="Times New Roman" w:cs="Times New Roman"/>
                <w:sz w:val="24"/>
              </w:rPr>
              <w:t xml:space="preserve"> čtivě a přehledně</w:t>
            </w:r>
            <w:r w:rsidR="00B57CF8">
              <w:rPr>
                <w:rFonts w:ascii="Times New Roman" w:hAnsi="Times New Roman" w:cs="Times New Roman"/>
                <w:sz w:val="24"/>
              </w:rPr>
              <w:t xml:space="preserve">. Bohužel se </w:t>
            </w:r>
            <w:r>
              <w:rPr>
                <w:rFonts w:ascii="Times New Roman" w:hAnsi="Times New Roman" w:cs="Times New Roman"/>
                <w:sz w:val="24"/>
              </w:rPr>
              <w:t>zde vyskytuje několik stránek, které jsou citovány pouze jedním zdrojem. Výsledky jsou zpracovány přehledně do grafů a tabulek</w:t>
            </w:r>
            <w:r w:rsidR="00B57CF8">
              <w:rPr>
                <w:rFonts w:ascii="Times New Roman" w:hAnsi="Times New Roman" w:cs="Times New Roman"/>
                <w:sz w:val="24"/>
              </w:rPr>
              <w:t>. D</w:t>
            </w:r>
            <w:r>
              <w:rPr>
                <w:rFonts w:ascii="Times New Roman" w:hAnsi="Times New Roman" w:cs="Times New Roman"/>
                <w:sz w:val="24"/>
              </w:rPr>
              <w:t>iskuze dat s literaturou by ale mohla být rozsáhlejší.</w:t>
            </w:r>
          </w:p>
          <w:p w14:paraId="70EC9694" w14:textId="374F81D5" w:rsidR="0048445C" w:rsidRDefault="0048445C" w:rsidP="00D465A9">
            <w:pPr>
              <w:rPr>
                <w:rFonts w:ascii="Times New Roman" w:hAnsi="Times New Roman" w:cs="Times New Roman"/>
                <w:sz w:val="24"/>
              </w:rPr>
            </w:pPr>
          </w:p>
          <w:p w14:paraId="46E3D21E" w14:textId="3C9E15EF" w:rsidR="0048445C" w:rsidRDefault="007D3B57" w:rsidP="00D465A9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Výsledná práce je </w:t>
            </w:r>
            <w:r w:rsidR="00B57CF8">
              <w:rPr>
                <w:rFonts w:ascii="Times New Roman" w:hAnsi="Times New Roman" w:cs="Times New Roman"/>
                <w:sz w:val="24"/>
              </w:rPr>
              <w:t>zpracovaná na velmi dobré úrovni</w:t>
            </w:r>
            <w:r w:rsidR="0048445C">
              <w:rPr>
                <w:rFonts w:ascii="Times New Roman" w:hAnsi="Times New Roman" w:cs="Times New Roman"/>
                <w:sz w:val="24"/>
              </w:rPr>
              <w:t xml:space="preserve">. Navrhuji tedy hodnocení </w:t>
            </w:r>
            <w:r w:rsidR="00CD2334">
              <w:rPr>
                <w:rFonts w:ascii="Times New Roman" w:hAnsi="Times New Roman" w:cs="Times New Roman"/>
                <w:b/>
                <w:bCs/>
                <w:sz w:val="24"/>
              </w:rPr>
              <w:t>B – velmi dobře.</w:t>
            </w:r>
          </w:p>
          <w:p w14:paraId="454C9C61" w14:textId="5332944E" w:rsidR="0048445C" w:rsidRPr="00A3668A" w:rsidRDefault="0048445C" w:rsidP="00D465A9">
            <w:pPr>
              <w:rPr>
                <w:rFonts w:ascii="Times New Roman" w:hAnsi="Times New Roman" w:cs="Times New Roman"/>
                <w:sz w:val="24"/>
              </w:rPr>
            </w:pPr>
            <w:r w:rsidRPr="0048445C"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350DD555" w:rsidR="00A3668A" w:rsidRDefault="00966FDF" w:rsidP="00D465A9">
            <w:r>
              <w:t>---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1E940D48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F96266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1-05-2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57CF8">
            <w:rPr>
              <w:rFonts w:ascii="Times New Roman" w:hAnsi="Times New Roman" w:cs="Times New Roman"/>
              <w:b/>
            </w:rPr>
            <w:t>27. 05. 2021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0F4B" w14:textId="77777777" w:rsidR="00357DBF" w:rsidRDefault="00357DBF" w:rsidP="006D48B2">
      <w:pPr>
        <w:spacing w:after="0" w:line="240" w:lineRule="auto"/>
      </w:pPr>
      <w:r>
        <w:separator/>
      </w:r>
    </w:p>
  </w:endnote>
  <w:endnote w:type="continuationSeparator" w:id="0">
    <w:p w14:paraId="0F04BF26" w14:textId="77777777" w:rsidR="00357DBF" w:rsidRDefault="00357DB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6E6A2FEC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8158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8158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AE90" w14:textId="77777777" w:rsidR="00357DBF" w:rsidRDefault="00357DBF" w:rsidP="006D48B2">
      <w:pPr>
        <w:spacing w:after="0" w:line="240" w:lineRule="auto"/>
      </w:pPr>
      <w:r>
        <w:separator/>
      </w:r>
    </w:p>
  </w:footnote>
  <w:footnote w:type="continuationSeparator" w:id="0">
    <w:p w14:paraId="671E2502" w14:textId="77777777" w:rsidR="00357DBF" w:rsidRDefault="00357DB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1C7C23"/>
    <w:rsid w:val="002507C0"/>
    <w:rsid w:val="00282E3A"/>
    <w:rsid w:val="002E0174"/>
    <w:rsid w:val="00357DBF"/>
    <w:rsid w:val="00372AD0"/>
    <w:rsid w:val="003B2126"/>
    <w:rsid w:val="00455546"/>
    <w:rsid w:val="0048445C"/>
    <w:rsid w:val="005F2D24"/>
    <w:rsid w:val="0068443A"/>
    <w:rsid w:val="006D48B2"/>
    <w:rsid w:val="00735679"/>
    <w:rsid w:val="007D3B57"/>
    <w:rsid w:val="007E7A9D"/>
    <w:rsid w:val="007F152D"/>
    <w:rsid w:val="008527D7"/>
    <w:rsid w:val="00912611"/>
    <w:rsid w:val="00966FDF"/>
    <w:rsid w:val="009E628A"/>
    <w:rsid w:val="009F3615"/>
    <w:rsid w:val="00A30A0F"/>
    <w:rsid w:val="00A3668A"/>
    <w:rsid w:val="00A80513"/>
    <w:rsid w:val="00A81584"/>
    <w:rsid w:val="00B57CF8"/>
    <w:rsid w:val="00C701AC"/>
    <w:rsid w:val="00CD2334"/>
    <w:rsid w:val="00CD25F5"/>
    <w:rsid w:val="00D465A9"/>
    <w:rsid w:val="00D91E54"/>
    <w:rsid w:val="00D9546B"/>
    <w:rsid w:val="00E41800"/>
    <w:rsid w:val="00E93976"/>
    <w:rsid w:val="00F11242"/>
    <w:rsid w:val="00F94301"/>
    <w:rsid w:val="00F9626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75014E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3A72044A27A4B8AB09253FCE815F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DBC6A-1E55-4CAA-999D-BC0194DC71C9}"/>
      </w:docPartPr>
      <w:docPartBody>
        <w:p w:rsidR="00DE4105" w:rsidRDefault="0075014E" w:rsidP="0075014E">
          <w:pPr>
            <w:pStyle w:val="83A72044A27A4B8AB09253FCE815F22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A07643F39144948B0CFB655C0CC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EDA67-2262-48D4-974A-61D5B36B774D}"/>
      </w:docPartPr>
      <w:docPartBody>
        <w:p w:rsidR="00DE4105" w:rsidRDefault="0075014E" w:rsidP="0075014E">
          <w:pPr>
            <w:pStyle w:val="5EA07643F39144948B0CFB655C0CC9D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7425895A2734DA98D27CE58D428C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07E03-70AA-4497-B24B-1C369977CBD0}"/>
      </w:docPartPr>
      <w:docPartBody>
        <w:p w:rsidR="00DE4105" w:rsidRDefault="0075014E" w:rsidP="0075014E">
          <w:pPr>
            <w:pStyle w:val="47425895A2734DA98D27CE58D428C36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B74C31AAEC4813AAB657DEEBAB4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10D7-C2FF-404F-BC33-B3ABB81646C0}"/>
      </w:docPartPr>
      <w:docPartBody>
        <w:p w:rsidR="00DE4105" w:rsidRDefault="0075014E" w:rsidP="0075014E">
          <w:pPr>
            <w:pStyle w:val="F0B74C31AAEC4813AAB657DEEBAB40F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F506571A064F18A7AF14ECE0BE0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589ED-1791-4A0F-BA53-15FC5CAE76D4}"/>
      </w:docPartPr>
      <w:docPartBody>
        <w:p w:rsidR="00DE4105" w:rsidRDefault="0075014E" w:rsidP="0075014E">
          <w:pPr>
            <w:pStyle w:val="05F506571A064F18A7AF14ECE0BE0EB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D00F88FC614F5E8C6572117B652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549B9-73B7-4614-BD53-7CC7FF84FBF3}"/>
      </w:docPartPr>
      <w:docPartBody>
        <w:p w:rsidR="00DE4105" w:rsidRDefault="0075014E" w:rsidP="0075014E">
          <w:pPr>
            <w:pStyle w:val="B8D00F88FC614F5E8C6572117B652F1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0BC41DE8134F7D9C89A07EB1D8AD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43897-EF3B-49F0-B2BE-935DAC0D6308}"/>
      </w:docPartPr>
      <w:docPartBody>
        <w:p w:rsidR="00DE4105" w:rsidRDefault="0075014E" w:rsidP="0075014E">
          <w:pPr>
            <w:pStyle w:val="C90BC41DE8134F7D9C89A07EB1D8AD9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111B355D8C476CB72F9D527AA29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A6F4E-17E9-40D4-BDA7-40E6333DAB56}"/>
      </w:docPartPr>
      <w:docPartBody>
        <w:p w:rsidR="00DE4105" w:rsidRDefault="0075014E" w:rsidP="0075014E">
          <w:pPr>
            <w:pStyle w:val="77111B355D8C476CB72F9D527AA29C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4E4580466D45A7800A4D877265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7FB2-2896-46E2-BE5B-726429507BEE}"/>
      </w:docPartPr>
      <w:docPartBody>
        <w:p w:rsidR="00DE4105" w:rsidRDefault="0075014E" w:rsidP="0075014E">
          <w:pPr>
            <w:pStyle w:val="AA4E4580466D45A7800A4D87726523E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E24D384647454490D1A19F5848A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4F62-22EC-4DB9-93D3-B012F5EEE65C}"/>
      </w:docPartPr>
      <w:docPartBody>
        <w:p w:rsidR="00DE4105" w:rsidRDefault="0075014E" w:rsidP="0075014E">
          <w:pPr>
            <w:pStyle w:val="CAE24D384647454490D1A19F5848A94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A78D4FE5F2C4981998C249AC3B0E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BE78C-6AED-4066-AC47-B618EB27D951}"/>
      </w:docPartPr>
      <w:docPartBody>
        <w:p w:rsidR="00DE4105" w:rsidRDefault="0075014E" w:rsidP="0075014E">
          <w:pPr>
            <w:pStyle w:val="FA78D4FE5F2C4981998C249AC3B0EE1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D98EB649CB4AA2ACADD7FC12D750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D5A65-0759-40AE-B8AB-FCD3BC9208E6}"/>
      </w:docPartPr>
      <w:docPartBody>
        <w:p w:rsidR="00DE4105" w:rsidRDefault="0075014E" w:rsidP="0075014E">
          <w:pPr>
            <w:pStyle w:val="27D98EB649CB4AA2ACADD7FC12D7503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54B88899F0A42C89CF7EBC068B92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69BA2-8E83-4219-86DF-D239D36A7C04}"/>
      </w:docPartPr>
      <w:docPartBody>
        <w:p w:rsidR="00DE4105" w:rsidRDefault="0075014E" w:rsidP="0075014E">
          <w:pPr>
            <w:pStyle w:val="754B88899F0A42C89CF7EBC068B92F3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C10A15DD7B4023BB650FE8D73AF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E3BC6-4DFA-42E4-94C4-B2514AC7DA8F}"/>
      </w:docPartPr>
      <w:docPartBody>
        <w:p w:rsidR="00DE4105" w:rsidRDefault="0075014E" w:rsidP="0075014E">
          <w:pPr>
            <w:pStyle w:val="5EC10A15DD7B4023BB650FE8D73AF50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50919210CE24ADC927D6C7D16E0E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9DACF-C0E0-451B-90CB-AF32D391832D}"/>
      </w:docPartPr>
      <w:docPartBody>
        <w:p w:rsidR="00DE4105" w:rsidRDefault="0075014E" w:rsidP="0075014E">
          <w:pPr>
            <w:pStyle w:val="C50919210CE24ADC927D6C7D16E0E7C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7F9114A50E439F88BBB67A8533B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670D9-1C90-4DA7-9CEB-AE53B06CDFAE}"/>
      </w:docPartPr>
      <w:docPartBody>
        <w:p w:rsidR="00DE4105" w:rsidRDefault="0075014E" w:rsidP="0075014E">
          <w:pPr>
            <w:pStyle w:val="E27F9114A50E439F88BBB67A8533B2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A4617E14CA84AB294E947A941330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1BAB2-4315-42D5-8B94-BE6CF0CFCEC9}"/>
      </w:docPartPr>
      <w:docPartBody>
        <w:p w:rsidR="00DE4105" w:rsidRDefault="0075014E" w:rsidP="0075014E">
          <w:pPr>
            <w:pStyle w:val="5A4617E14CA84AB294E947A9413301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83A8BA514A4ACF94E75811B18C5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4DA9A-A01D-412C-80BF-D0F31451E1F2}"/>
      </w:docPartPr>
      <w:docPartBody>
        <w:p w:rsidR="00DE4105" w:rsidRDefault="0075014E" w:rsidP="0075014E">
          <w:pPr>
            <w:pStyle w:val="C983A8BA514A4ACF94E75811B18C52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5DC06CF920455791AFA849B91651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0E8F9-1A44-4F31-818D-2DFA57554EAB}"/>
      </w:docPartPr>
      <w:docPartBody>
        <w:p w:rsidR="00DE4105" w:rsidRDefault="0075014E" w:rsidP="0075014E">
          <w:pPr>
            <w:pStyle w:val="125DC06CF920455791AFA849B916510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066683"/>
    <w:rsid w:val="00183068"/>
    <w:rsid w:val="00257BB6"/>
    <w:rsid w:val="003F3E2A"/>
    <w:rsid w:val="004C7771"/>
    <w:rsid w:val="0075014E"/>
    <w:rsid w:val="00DC1BBF"/>
    <w:rsid w:val="00D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014E"/>
  </w:style>
  <w:style w:type="paragraph" w:customStyle="1" w:styleId="B15381233ABA4ECEA0AA5D43A389E1D3">
    <w:name w:val="B15381233ABA4ECEA0AA5D43A389E1D3"/>
    <w:rsid w:val="004C7771"/>
  </w:style>
  <w:style w:type="paragraph" w:customStyle="1" w:styleId="83A72044A27A4B8AB09253FCE815F229">
    <w:name w:val="83A72044A27A4B8AB09253FCE815F229"/>
    <w:rsid w:val="0075014E"/>
    <w:rPr>
      <w:lang w:val="en-GB" w:eastAsia="en-GB"/>
    </w:rPr>
  </w:style>
  <w:style w:type="paragraph" w:customStyle="1" w:styleId="5EA07643F39144948B0CFB655C0CC9DC">
    <w:name w:val="5EA07643F39144948B0CFB655C0CC9DC"/>
    <w:rsid w:val="0075014E"/>
    <w:rPr>
      <w:lang w:val="en-GB" w:eastAsia="en-GB"/>
    </w:rPr>
  </w:style>
  <w:style w:type="paragraph" w:customStyle="1" w:styleId="47425895A2734DA98D27CE58D428C36B">
    <w:name w:val="47425895A2734DA98D27CE58D428C36B"/>
    <w:rsid w:val="0075014E"/>
    <w:rPr>
      <w:lang w:val="en-GB" w:eastAsia="en-GB"/>
    </w:rPr>
  </w:style>
  <w:style w:type="paragraph" w:customStyle="1" w:styleId="F0B74C31AAEC4813AAB657DEEBAB40F1">
    <w:name w:val="F0B74C31AAEC4813AAB657DEEBAB40F1"/>
    <w:rsid w:val="0075014E"/>
    <w:rPr>
      <w:lang w:val="en-GB" w:eastAsia="en-GB"/>
    </w:rPr>
  </w:style>
  <w:style w:type="paragraph" w:customStyle="1" w:styleId="05F506571A064F18A7AF14ECE0BE0EB6">
    <w:name w:val="05F506571A064F18A7AF14ECE0BE0EB6"/>
    <w:rsid w:val="0075014E"/>
    <w:rPr>
      <w:lang w:val="en-GB" w:eastAsia="en-GB"/>
    </w:rPr>
  </w:style>
  <w:style w:type="paragraph" w:customStyle="1" w:styleId="B8D00F88FC614F5E8C6572117B652F1C">
    <w:name w:val="B8D00F88FC614F5E8C6572117B652F1C"/>
    <w:rsid w:val="0075014E"/>
    <w:rPr>
      <w:lang w:val="en-GB" w:eastAsia="en-GB"/>
    </w:rPr>
  </w:style>
  <w:style w:type="paragraph" w:customStyle="1" w:styleId="C90BC41DE8134F7D9C89A07EB1D8AD9B">
    <w:name w:val="C90BC41DE8134F7D9C89A07EB1D8AD9B"/>
    <w:rsid w:val="0075014E"/>
    <w:rPr>
      <w:lang w:val="en-GB" w:eastAsia="en-GB"/>
    </w:rPr>
  </w:style>
  <w:style w:type="paragraph" w:customStyle="1" w:styleId="77111B355D8C476CB72F9D527AA29CD3">
    <w:name w:val="77111B355D8C476CB72F9D527AA29CD3"/>
    <w:rsid w:val="0075014E"/>
    <w:rPr>
      <w:lang w:val="en-GB" w:eastAsia="en-GB"/>
    </w:rPr>
  </w:style>
  <w:style w:type="paragraph" w:customStyle="1" w:styleId="AA4E4580466D45A7800A4D87726523E8">
    <w:name w:val="AA4E4580466D45A7800A4D87726523E8"/>
    <w:rsid w:val="0075014E"/>
    <w:rPr>
      <w:lang w:val="en-GB" w:eastAsia="en-GB"/>
    </w:rPr>
  </w:style>
  <w:style w:type="paragraph" w:customStyle="1" w:styleId="CAE24D384647454490D1A19F5848A946">
    <w:name w:val="CAE24D384647454490D1A19F5848A946"/>
    <w:rsid w:val="0075014E"/>
    <w:rPr>
      <w:lang w:val="en-GB" w:eastAsia="en-GB"/>
    </w:rPr>
  </w:style>
  <w:style w:type="paragraph" w:customStyle="1" w:styleId="FA78D4FE5F2C4981998C249AC3B0EE1A">
    <w:name w:val="FA78D4FE5F2C4981998C249AC3B0EE1A"/>
    <w:rsid w:val="0075014E"/>
    <w:rPr>
      <w:lang w:val="en-GB" w:eastAsia="en-GB"/>
    </w:rPr>
  </w:style>
  <w:style w:type="paragraph" w:customStyle="1" w:styleId="27D98EB649CB4AA2ACADD7FC12D75033">
    <w:name w:val="27D98EB649CB4AA2ACADD7FC12D75033"/>
    <w:rsid w:val="0075014E"/>
    <w:rPr>
      <w:lang w:val="en-GB" w:eastAsia="en-GB"/>
    </w:rPr>
  </w:style>
  <w:style w:type="paragraph" w:customStyle="1" w:styleId="754B88899F0A42C89CF7EBC068B92F3D">
    <w:name w:val="754B88899F0A42C89CF7EBC068B92F3D"/>
    <w:rsid w:val="0075014E"/>
    <w:rPr>
      <w:lang w:val="en-GB" w:eastAsia="en-GB"/>
    </w:rPr>
  </w:style>
  <w:style w:type="paragraph" w:customStyle="1" w:styleId="5EC10A15DD7B4023BB650FE8D73AF50E">
    <w:name w:val="5EC10A15DD7B4023BB650FE8D73AF50E"/>
    <w:rsid w:val="0075014E"/>
    <w:rPr>
      <w:lang w:val="en-GB" w:eastAsia="en-GB"/>
    </w:rPr>
  </w:style>
  <w:style w:type="paragraph" w:customStyle="1" w:styleId="C50919210CE24ADC927D6C7D16E0E7CF">
    <w:name w:val="C50919210CE24ADC927D6C7D16E0E7CF"/>
    <w:rsid w:val="0075014E"/>
    <w:rPr>
      <w:lang w:val="en-GB" w:eastAsia="en-GB"/>
    </w:rPr>
  </w:style>
  <w:style w:type="paragraph" w:customStyle="1" w:styleId="E27F9114A50E439F88BBB67A8533B2E8">
    <w:name w:val="E27F9114A50E439F88BBB67A8533B2E8"/>
    <w:rsid w:val="0075014E"/>
    <w:rPr>
      <w:lang w:val="en-GB" w:eastAsia="en-GB"/>
    </w:rPr>
  </w:style>
  <w:style w:type="paragraph" w:customStyle="1" w:styleId="5A4617E14CA84AB294E947A94133011F">
    <w:name w:val="5A4617E14CA84AB294E947A94133011F"/>
    <w:rsid w:val="0075014E"/>
    <w:rPr>
      <w:lang w:val="en-GB" w:eastAsia="en-GB"/>
    </w:rPr>
  </w:style>
  <w:style w:type="paragraph" w:customStyle="1" w:styleId="C983A8BA514A4ACF94E75811B18C52EE">
    <w:name w:val="C983A8BA514A4ACF94E75811B18C52EE"/>
    <w:rsid w:val="0075014E"/>
    <w:rPr>
      <w:lang w:val="en-GB" w:eastAsia="en-GB"/>
    </w:rPr>
  </w:style>
  <w:style w:type="paragraph" w:customStyle="1" w:styleId="125DC06CF920455791AFA849B916510A">
    <w:name w:val="125DC06CF920455791AFA849B916510A"/>
    <w:rsid w:val="0075014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E927-1099-4C2E-A4C7-81250F73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3</cp:revision>
  <dcterms:created xsi:type="dcterms:W3CDTF">2021-05-28T11:07:00Z</dcterms:created>
  <dcterms:modified xsi:type="dcterms:W3CDTF">2021-06-03T12:10:00Z</dcterms:modified>
</cp:coreProperties>
</file>