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08D4FE6E" w:rsidR="006D48B2" w:rsidRPr="00D465A9" w:rsidRDefault="001E7B9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Klaban Jakub, Bc.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0FA2F147" w:rsidR="006D48B2" w:rsidRPr="00D465A9" w:rsidRDefault="001E7B9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1E7B9E">
              <w:rPr>
                <w:rFonts w:ascii="Times New Roman" w:hAnsi="Times New Roman" w:cs="Times New Roman"/>
              </w:rPr>
              <w:t>N0712A030001 Environmentální inženýrství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23297C9E" w:rsidR="006D48B2" w:rsidRPr="00D465A9" w:rsidRDefault="001E7B9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Environmentální inženýrství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3DE1508D" w:rsidR="006D48B2" w:rsidRPr="00D465A9" w:rsidRDefault="001E7B9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A2507">
              <w:rPr>
                <w:rFonts w:ascii="Times New Roman" w:hAnsi="Times New Roman" w:cs="Times New Roman"/>
              </w:rPr>
              <w:t>nženýrství ochrany životní</w:t>
            </w:r>
            <w:r w:rsidR="004D3273">
              <w:rPr>
                <w:rFonts w:ascii="Times New Roman" w:hAnsi="Times New Roman" w:cs="Times New Roman"/>
              </w:rPr>
              <w:t>ho</w:t>
            </w:r>
            <w:r w:rsidR="00EA2507">
              <w:rPr>
                <w:rFonts w:ascii="Times New Roman" w:hAnsi="Times New Roman" w:cs="Times New Roman"/>
              </w:rPr>
              <w:t xml:space="preserve">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7D7DC9AD" w:rsidR="006D48B2" w:rsidRPr="00D465A9" w:rsidRDefault="001E7B9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1E7B9E"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1193B7A3" w:rsidR="006D48B2" w:rsidRPr="00D465A9" w:rsidRDefault="00B90E1B" w:rsidP="001E7B9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Ing. </w:t>
            </w:r>
            <w:r w:rsidR="001E7B9E">
              <w:rPr>
                <w:rFonts w:ascii="Times New Roman" w:hAnsi="Times New Roman" w:cs="Times New Roman"/>
              </w:rPr>
              <w:t>Jaroslav Filip</w:t>
            </w:r>
            <w:r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21724F4" w:rsidR="006D48B2" w:rsidRPr="00D465A9" w:rsidRDefault="001E7B9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2BE584E4" w:rsidR="00A3668A" w:rsidRPr="00D465A9" w:rsidRDefault="001E7B9E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Hodnocení půd pomocí biochemických a molekulárně biologických metod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568B84A7" w:rsidR="00D9546B" w:rsidRPr="005F2D24" w:rsidRDefault="0026075A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50953DF6" w:rsidR="00D9546B" w:rsidRPr="005F2D24" w:rsidRDefault="007208B9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353F4FD1" w:rsidR="00D9546B" w:rsidRPr="005F2D24" w:rsidRDefault="001E7B9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6CC4D7E" w:rsidR="00D9546B" w:rsidRPr="005F2D24" w:rsidRDefault="000714C1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2A0DDD75" w:rsidR="00D9546B" w:rsidRPr="005F2D24" w:rsidRDefault="00126F4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430E20C3" w:rsidR="00D9546B" w:rsidRPr="005F2D24" w:rsidRDefault="001E7B9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7FAAEC9F" w:rsidR="00D9546B" w:rsidRPr="005F2D24" w:rsidRDefault="001E7B9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077EBA18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D327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06532C67" w:rsidR="00D9546B" w:rsidRPr="00396C1D" w:rsidRDefault="001E7B9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712C4" w14:textId="0B2D971C" w:rsidR="00DA408C" w:rsidRDefault="00DA408C" w:rsidP="00DA408C">
            <w:pPr>
              <w:jc w:val="both"/>
            </w:pPr>
            <w:r>
              <w:t>Diplomová práce Bc. Jakuba Klabana se zabývá biochemickými metodami stanovení aktivity hlavních skupin půdních enzymů. Dle názvu měly být k hodnocení využity i molekulárně-biologické metody, jimiž se ale předložená diplomová práce vůbec nezabývá. Vzhledem k rozsahu praktické části je evidentní, že se tímto</w:t>
            </w:r>
            <w:r w:rsidR="002B3E47">
              <w:t xml:space="preserve"> předkladatel</w:t>
            </w:r>
            <w:r>
              <w:t xml:space="preserve"> ani zabývat nemohl, nicméně název mohl být upraven.</w:t>
            </w:r>
          </w:p>
          <w:p w14:paraId="2647EAFB" w14:textId="5E44710D" w:rsidR="00DA408C" w:rsidRDefault="00DA408C" w:rsidP="00DA408C">
            <w:pPr>
              <w:jc w:val="both"/>
            </w:pPr>
            <w:r>
              <w:t xml:space="preserve">V teoretické části je nejprve pojednáno v širším kontextu o </w:t>
            </w:r>
            <w:r w:rsidR="002B3E47">
              <w:t xml:space="preserve">významu </w:t>
            </w:r>
            <w:r>
              <w:t xml:space="preserve">a funkcích půdy (1. část) a jejich souvislosti s mikrobiální a enzymovou aktivitou (2. část). Třetí podkapitola teoretické části se pak zabývá vybranými metodami hodnocení aktivity různých skupin půdních enzymů. Tyto části jsou obsahově v pořádku a vychází z ocitovaných zdrojů, kterých je dostatečné množství. Nemají nicméně </w:t>
            </w:r>
            <w:r>
              <w:lastRenderedPageBreak/>
              <w:t>jednotný formát v</w:t>
            </w:r>
            <w:r w:rsidR="0026075A">
              <w:t> </w:t>
            </w:r>
            <w:r>
              <w:t>seznamu</w:t>
            </w:r>
            <w:r w:rsidR="0026075A">
              <w:t xml:space="preserve"> (dokonce ani v textu – v tab. 2 jsou citace ve formátu příjmení, rok, ve zbytku textu jsou číslované) </w:t>
            </w:r>
            <w:r>
              <w:t xml:space="preserve">, navíc reference č. 35 a 36 jsou duplicitní. Po formální stránce lze textu vytknout některé strukturní  nejasnosti (není např. jasné, proč jsou v kapitole 1.1 podkapitoly (pokud lze dvě souvětí vůbec považovat za samostatnou podkapitolu) 1.1.2 a 1.1.3, když obsah první zmíněné je pak rozveden v kapitole 1.2 a obsah druhé zmíněné v kapitole 1.3). Úroveň textu ale poměrně hodně snižuje velké množství překlepů, nepřesností a stylisticky nefunkčních  vyjádření. Např. str. 32 – „…byly provedeny terminační podmínky…“, </w:t>
            </w:r>
            <w:r w:rsidR="002B3E47">
              <w:t>atd</w:t>
            </w:r>
            <w:r>
              <w:t>. Dále např. v tabulce 1 jsou u některých enzymů uvedeny jako substráty sloučeniny uhlíku či dusíku, ale u fosfatázy je uveden</w:t>
            </w:r>
            <w:r w:rsidR="007208B9">
              <w:t xml:space="preserve"> pouze</w:t>
            </w:r>
            <w:r>
              <w:t xml:space="preserve"> fosfor, přičemž jistě není myšlen atomární P. Totéž platí pro sulfatázy, které jako substrát jistě nevyužívají atomární síru. V textu jsou dále nepřeloženy některé anglické názvy chemikálií (např. str. 38 – p-nitrophenyl phosphate) a celkově je vidět celkem výrazná absence finální korektury. Tento aspekt nelze celkově hodnotit lépe než C – dobře.</w:t>
            </w:r>
          </w:p>
          <w:p w14:paraId="5FD084DB" w14:textId="6709FD01" w:rsidR="00126F44" w:rsidRDefault="00DA408C" w:rsidP="00DA408C">
            <w:pPr>
              <w:jc w:val="both"/>
            </w:pPr>
            <w:r>
              <w:t xml:space="preserve">Výsledková část je poměrně obsáhlá a je z ní patrné, že předkladatel jednak na práci intenzivně pracoval a navíc byl schopen vyhodnotit získaná data a vhodně výsledky interpretovat. Trochu nejasné je, na základě jakých kritérií byly zvoleny parametry pro „optimalizované“ metody, případně by bylo </w:t>
            </w:r>
            <w:r w:rsidR="002B3E47">
              <w:t xml:space="preserve">dobré alespoň </w:t>
            </w:r>
            <w:r w:rsidR="007208B9">
              <w:t>naznačit, jaké</w:t>
            </w:r>
            <w:r>
              <w:t xml:space="preserve"> experimenty byly v rámci zmiňované optimalizace provedeny.</w:t>
            </w:r>
            <w:r w:rsidR="000714C1">
              <w:t xml:space="preserve"> Rovněž by bylo velmi užitečné zpřehlednit výsledkovou část uvedením, jak jsou které vzorky označeny, především v kap. 4.3.1. V tab. 8, ve které jsou uvedeny hodnoty pro dvě měření</w:t>
            </w:r>
            <w:r w:rsidR="007137D8">
              <w:t>,</w:t>
            </w:r>
            <w:r w:rsidR="000714C1">
              <w:t xml:space="preserve"> pak není jasné, proč není uvedena i hodnota pro třetí měření (podle všeho byl vzorek měřen třikrát vedle sebe). U </w:t>
            </w:r>
            <w:r w:rsidR="00126F44">
              <w:t>všech výsledků v této sérii pak měly být i směrodatné odchylky.</w:t>
            </w:r>
          </w:p>
          <w:p w14:paraId="300E69BD" w14:textId="69667808" w:rsidR="00DA408C" w:rsidRPr="0018618A" w:rsidRDefault="002B3E47" w:rsidP="00DA408C">
            <w:pPr>
              <w:jc w:val="both"/>
            </w:pPr>
            <w:r>
              <w:t xml:space="preserve">Celkově se dá říct, že práce je po obsahové stránce přínosná a zajímavá, její formální úroveň ale trpí nedostatky, díky nimž je návrh celkového hodnocení </w:t>
            </w:r>
            <w:r w:rsidR="007137D8">
              <w:t>B – velmi dobře.</w:t>
            </w:r>
            <w:r>
              <w:t xml:space="preserve"> </w:t>
            </w:r>
          </w:p>
          <w:p w14:paraId="3085936F" w14:textId="38196E2F" w:rsidR="008054DA" w:rsidRPr="008054DA" w:rsidRDefault="008054DA" w:rsidP="00DA408C">
            <w:pPr>
              <w:jc w:val="both"/>
              <w:rPr>
                <w:rFonts w:ascii="Calibri" w:hAnsi="Calibri" w:cs="Calibri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933" w14:textId="50BED197" w:rsidR="00DA408C" w:rsidRDefault="00DA408C" w:rsidP="00DA408C">
            <w:pPr>
              <w:rPr>
                <w:rFonts w:ascii="Times New Roman" w:hAnsi="Times New Roman" w:cs="Times New Roman"/>
                <w:sz w:val="24"/>
              </w:rPr>
            </w:pPr>
            <w:r w:rsidRPr="00495AE7">
              <w:rPr>
                <w:rFonts w:ascii="Times New Roman" w:hAnsi="Times New Roman" w:cs="Times New Roman"/>
                <w:sz w:val="24"/>
              </w:rPr>
              <w:t xml:space="preserve">1) Jakým způsobem byly vybírány reference do tabulky 2? </w:t>
            </w:r>
            <w:r w:rsidR="0026075A">
              <w:rPr>
                <w:rFonts w:ascii="Times New Roman" w:hAnsi="Times New Roman" w:cs="Times New Roman"/>
                <w:sz w:val="24"/>
              </w:rPr>
              <w:t>Studií o stanoveních půdní enzymové aktivity je jistě mnohem více, jsou tedy vybrány např. nejcitovanější nebo nejnovější studie pro každou skupinu enzymů?</w:t>
            </w:r>
          </w:p>
          <w:p w14:paraId="631D7080" w14:textId="7D09F4F2" w:rsidR="00DA408C" w:rsidRPr="0026075A" w:rsidRDefault="00DA408C" w:rsidP="00DA40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2) Enzymové aktivity zjištěné metodou v mikrozkumavkách byly vždy po</w:t>
            </w:r>
            <w:r w:rsidR="002B3E47">
              <w:rPr>
                <w:rFonts w:ascii="Times New Roman" w:hAnsi="Times New Roman" w:cs="Times New Roman"/>
                <w:sz w:val="24"/>
              </w:rPr>
              <w:t xml:space="preserve">rovnány s hodnotami publikovanými v literatuře, ty byly nicméně </w:t>
            </w:r>
            <w:r w:rsidR="007137D8">
              <w:rPr>
                <w:rFonts w:ascii="Times New Roman" w:hAnsi="Times New Roman" w:cs="Times New Roman"/>
                <w:sz w:val="24"/>
              </w:rPr>
              <w:t>zjištěny v</w:t>
            </w:r>
            <w:r w:rsidR="002B3E47">
              <w:rPr>
                <w:rFonts w:ascii="Times New Roman" w:hAnsi="Times New Roman" w:cs="Times New Roman"/>
                <w:sz w:val="24"/>
              </w:rPr>
              <w:t xml:space="preserve"> jiných půdách. Jak relevantní j</w:t>
            </w:r>
            <w:r w:rsidR="007137D8">
              <w:rPr>
                <w:rFonts w:ascii="Times New Roman" w:hAnsi="Times New Roman" w:cs="Times New Roman"/>
                <w:sz w:val="24"/>
              </w:rPr>
              <w:t>e tedy toto porovnání</w:t>
            </w:r>
            <w:r w:rsidR="007208B9">
              <w:rPr>
                <w:rFonts w:ascii="Times New Roman" w:hAnsi="Times New Roman" w:cs="Times New Roman"/>
                <w:sz w:val="24"/>
              </w:rPr>
              <w:t>, vzhledem k</w:t>
            </w:r>
            <w:r w:rsidR="0026075A">
              <w:rPr>
                <w:rFonts w:ascii="Times New Roman" w:hAnsi="Times New Roman" w:cs="Times New Roman"/>
                <w:sz w:val="24"/>
              </w:rPr>
              <w:t> proklamované diverzitě v enzymových aktivitách jednotlivých půd</w:t>
            </w:r>
            <w:r w:rsidR="0026075A">
              <w:rPr>
                <w:rFonts w:ascii="Times New Roman" w:hAnsi="Times New Roman" w:cs="Times New Roman"/>
                <w:sz w:val="28"/>
              </w:rPr>
              <w:t>?</w:t>
            </w:r>
          </w:p>
          <w:p w14:paraId="30859374" w14:textId="77777777" w:rsidR="00D465A9" w:rsidRDefault="00D465A9" w:rsidP="0026075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4CAC2D6C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D3273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1-05-26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26075A">
            <w:rPr>
              <w:rFonts w:ascii="Times New Roman" w:hAnsi="Times New Roman" w:cs="Times New Roman"/>
              <w:b/>
            </w:rPr>
            <w:t>26. 05. 2021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A" w14:textId="78323924" w:rsidR="007E7A9D" w:rsidRPr="0026075A" w:rsidRDefault="007E7A9D" w:rsidP="002607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sectPr w:rsidR="007E7A9D" w:rsidRPr="0026075A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E77F3" w14:textId="77777777" w:rsidR="00E842C2" w:rsidRDefault="00E842C2" w:rsidP="006D48B2">
      <w:pPr>
        <w:spacing w:after="0" w:line="240" w:lineRule="auto"/>
      </w:pPr>
      <w:r>
        <w:separator/>
      </w:r>
    </w:p>
  </w:endnote>
  <w:endnote w:type="continuationSeparator" w:id="0">
    <w:p w14:paraId="4236B8F2" w14:textId="77777777" w:rsidR="00E842C2" w:rsidRDefault="00E842C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4A1B2EBA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B0B1F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B0B1F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E36FD" w14:textId="77777777" w:rsidR="00E842C2" w:rsidRDefault="00E842C2" w:rsidP="006D48B2">
      <w:pPr>
        <w:spacing w:after="0" w:line="240" w:lineRule="auto"/>
      </w:pPr>
      <w:r>
        <w:separator/>
      </w:r>
    </w:p>
  </w:footnote>
  <w:footnote w:type="continuationSeparator" w:id="0">
    <w:p w14:paraId="74C3B238" w14:textId="77777777" w:rsidR="00E842C2" w:rsidRDefault="00E842C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477A3"/>
    <w:rsid w:val="000505B7"/>
    <w:rsid w:val="000518EA"/>
    <w:rsid w:val="000714C1"/>
    <w:rsid w:val="000C04BD"/>
    <w:rsid w:val="00126F44"/>
    <w:rsid w:val="001675F6"/>
    <w:rsid w:val="00197BF8"/>
    <w:rsid w:val="001B412D"/>
    <w:rsid w:val="001E7B9E"/>
    <w:rsid w:val="002303DF"/>
    <w:rsid w:val="002507C0"/>
    <w:rsid w:val="00254737"/>
    <w:rsid w:val="0026075A"/>
    <w:rsid w:val="002B3E47"/>
    <w:rsid w:val="002B41E0"/>
    <w:rsid w:val="002C32E2"/>
    <w:rsid w:val="002D1D33"/>
    <w:rsid w:val="002E0174"/>
    <w:rsid w:val="00327B96"/>
    <w:rsid w:val="003335DD"/>
    <w:rsid w:val="003374D6"/>
    <w:rsid w:val="0036586C"/>
    <w:rsid w:val="00372AD0"/>
    <w:rsid w:val="003808DA"/>
    <w:rsid w:val="00396C1D"/>
    <w:rsid w:val="003B0B1F"/>
    <w:rsid w:val="003D4073"/>
    <w:rsid w:val="003E13DF"/>
    <w:rsid w:val="003F7AA3"/>
    <w:rsid w:val="00403486"/>
    <w:rsid w:val="004113BD"/>
    <w:rsid w:val="00455546"/>
    <w:rsid w:val="00474A7E"/>
    <w:rsid w:val="004C7785"/>
    <w:rsid w:val="004C7CA1"/>
    <w:rsid w:val="004D3273"/>
    <w:rsid w:val="00530CD7"/>
    <w:rsid w:val="005B69B2"/>
    <w:rsid w:val="005C5AC5"/>
    <w:rsid w:val="005F2D24"/>
    <w:rsid w:val="006746FC"/>
    <w:rsid w:val="006C27B9"/>
    <w:rsid w:val="006D48B2"/>
    <w:rsid w:val="007049C0"/>
    <w:rsid w:val="007137D8"/>
    <w:rsid w:val="007208B9"/>
    <w:rsid w:val="00734D5F"/>
    <w:rsid w:val="00735679"/>
    <w:rsid w:val="00742749"/>
    <w:rsid w:val="007633BE"/>
    <w:rsid w:val="007A5F47"/>
    <w:rsid w:val="007D7893"/>
    <w:rsid w:val="007E7A9D"/>
    <w:rsid w:val="007F505F"/>
    <w:rsid w:val="008054DA"/>
    <w:rsid w:val="008156F4"/>
    <w:rsid w:val="008359E4"/>
    <w:rsid w:val="008527D7"/>
    <w:rsid w:val="00897C26"/>
    <w:rsid w:val="008B510D"/>
    <w:rsid w:val="00912611"/>
    <w:rsid w:val="009467E3"/>
    <w:rsid w:val="00946DEC"/>
    <w:rsid w:val="009769A9"/>
    <w:rsid w:val="00976DE3"/>
    <w:rsid w:val="009C0102"/>
    <w:rsid w:val="009D4C88"/>
    <w:rsid w:val="009D5458"/>
    <w:rsid w:val="009E628A"/>
    <w:rsid w:val="009F1E8A"/>
    <w:rsid w:val="00A3668A"/>
    <w:rsid w:val="00A879FB"/>
    <w:rsid w:val="00B502CE"/>
    <w:rsid w:val="00B72E64"/>
    <w:rsid w:val="00B90E1B"/>
    <w:rsid w:val="00B93EE9"/>
    <w:rsid w:val="00C1254A"/>
    <w:rsid w:val="00C20E00"/>
    <w:rsid w:val="00C44B0B"/>
    <w:rsid w:val="00C94698"/>
    <w:rsid w:val="00CA1E35"/>
    <w:rsid w:val="00CB5808"/>
    <w:rsid w:val="00CD40EB"/>
    <w:rsid w:val="00CD4CE7"/>
    <w:rsid w:val="00D15614"/>
    <w:rsid w:val="00D465A9"/>
    <w:rsid w:val="00D9546B"/>
    <w:rsid w:val="00DA408C"/>
    <w:rsid w:val="00E379C4"/>
    <w:rsid w:val="00E83D04"/>
    <w:rsid w:val="00E842C2"/>
    <w:rsid w:val="00EA2507"/>
    <w:rsid w:val="00ED0AC4"/>
    <w:rsid w:val="00F41923"/>
    <w:rsid w:val="00F565B4"/>
    <w:rsid w:val="00F61E69"/>
    <w:rsid w:val="00FA6DBB"/>
    <w:rsid w:val="00FB4687"/>
    <w:rsid w:val="00FD5214"/>
    <w:rsid w:val="00FF225F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594985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594985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594985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594985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594985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594985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594985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594985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594985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594985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594985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594985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594985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594985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594985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594985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594985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594985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295881"/>
    <w:rsid w:val="003620AE"/>
    <w:rsid w:val="003E4A99"/>
    <w:rsid w:val="00594985"/>
    <w:rsid w:val="0061714D"/>
    <w:rsid w:val="00673DD0"/>
    <w:rsid w:val="006741C5"/>
    <w:rsid w:val="0077479C"/>
    <w:rsid w:val="00810090"/>
    <w:rsid w:val="00B75ED4"/>
    <w:rsid w:val="00B865AC"/>
    <w:rsid w:val="00BA12B9"/>
    <w:rsid w:val="00BA4614"/>
    <w:rsid w:val="00D5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969E-065C-46BC-ABBE-C7D16D27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Ilona Vančíková</cp:lastModifiedBy>
  <cp:revision>2</cp:revision>
  <cp:lastPrinted>2021-05-26T10:47:00Z</cp:lastPrinted>
  <dcterms:created xsi:type="dcterms:W3CDTF">2021-05-26T11:09:00Z</dcterms:created>
  <dcterms:modified xsi:type="dcterms:W3CDTF">2021-05-26T11:09:00Z</dcterms:modified>
</cp:coreProperties>
</file>