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565A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F993D4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4D12243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61C5123" w14:textId="7CAABB7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3172D">
        <w:rPr>
          <w:b/>
          <w:i/>
          <w:sz w:val="22"/>
          <w:szCs w:val="22"/>
        </w:rPr>
        <w:t>Zuzana Bednářová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38B0">
        <w:rPr>
          <w:b/>
          <w:i/>
          <w:sz w:val="22"/>
          <w:szCs w:val="22"/>
        </w:rPr>
        <w:t>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38B0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7617BAA" w14:textId="77777777" w:rsidR="00DC219A" w:rsidRDefault="00DC219A" w:rsidP="00A83BD2">
      <w:pPr>
        <w:jc w:val="both"/>
      </w:pPr>
    </w:p>
    <w:p w14:paraId="51D1FB54" w14:textId="77777777" w:rsidR="00DC219A" w:rsidRDefault="00DC219A" w:rsidP="00A83BD2">
      <w:pPr>
        <w:jc w:val="both"/>
      </w:pPr>
    </w:p>
    <w:p w14:paraId="7FA3A5CB" w14:textId="7D472EB4" w:rsidR="00DC219A" w:rsidRDefault="00DC219A" w:rsidP="0053172D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3172D" w:rsidRPr="0053172D">
        <w:rPr>
          <w:b/>
          <w:i/>
          <w:sz w:val="22"/>
          <w:szCs w:val="22"/>
        </w:rPr>
        <w:t xml:space="preserve">Analýza marketingové komunikace značky DATART na Slovensku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41C6C9C" w14:textId="77777777" w:rsidR="00DC219A" w:rsidRDefault="00DC219A" w:rsidP="00A83BD2">
      <w:pPr>
        <w:jc w:val="both"/>
      </w:pPr>
    </w:p>
    <w:p w14:paraId="117F6CEC" w14:textId="77777777" w:rsidR="00DC219A" w:rsidRDefault="00DC219A" w:rsidP="00A83BD2"/>
    <w:p w14:paraId="608261D0" w14:textId="77777777" w:rsidR="00DC219A" w:rsidRPr="005F755D" w:rsidRDefault="00DC219A" w:rsidP="00A83BD2">
      <w:r w:rsidRPr="005F755D">
        <w:t>U hodnocení kritéria 1 zohledněte náročnost tématu práce.</w:t>
      </w:r>
    </w:p>
    <w:p w14:paraId="04EF5EBA" w14:textId="77777777" w:rsidR="00DC219A" w:rsidRPr="005F755D" w:rsidRDefault="00DC219A" w:rsidP="00A83BD2">
      <w:r w:rsidRPr="005F755D">
        <w:t>Při hodnocení kritérií 2-6 zohledněte následující bodování:</w:t>
      </w:r>
    </w:p>
    <w:p w14:paraId="6E11CA3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B87156B" w14:textId="77777777" w:rsidR="00DC219A" w:rsidRPr="005F755D" w:rsidRDefault="00DC219A" w:rsidP="00A83BD2">
      <w:r w:rsidRPr="005F755D">
        <w:t>4 body – splněno kvalitně</w:t>
      </w:r>
    </w:p>
    <w:p w14:paraId="484D6C55" w14:textId="77777777" w:rsidR="00DC219A" w:rsidRPr="005F755D" w:rsidRDefault="00DC219A" w:rsidP="00A83BD2">
      <w:r w:rsidRPr="005F755D">
        <w:t>3 body – splněno bez výhrad</w:t>
      </w:r>
    </w:p>
    <w:p w14:paraId="5D41D723" w14:textId="77777777" w:rsidR="00DC219A" w:rsidRPr="005F755D" w:rsidRDefault="00DC219A" w:rsidP="00A83BD2">
      <w:r w:rsidRPr="005F755D">
        <w:t>2 body – splněno s menšími nedostatky</w:t>
      </w:r>
    </w:p>
    <w:p w14:paraId="41E746E3" w14:textId="77777777" w:rsidR="00DC219A" w:rsidRPr="005F755D" w:rsidRDefault="00DC219A" w:rsidP="00A83BD2">
      <w:r w:rsidRPr="005F755D">
        <w:t>1 body – splněno, ale s výraznými nedostatky</w:t>
      </w:r>
    </w:p>
    <w:p w14:paraId="60973EE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5549529" w14:textId="77777777" w:rsidR="00DC219A" w:rsidRDefault="00DC219A" w:rsidP="001B5B85"/>
    <w:p w14:paraId="38EB01B0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0FA18F6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AC94D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D6655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5C2A3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9C803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FEF98B9" w14:textId="43005AF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b/>
                <w:snapToGrid w:val="0"/>
                <w:color w:val="000000"/>
              </w:rPr>
            </w:r>
            <w:r w:rsidR="002961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BCED7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03C17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6210523" w14:textId="59BF35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34A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30DD4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2A67DC1" w14:textId="504F524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EE74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BC08F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B21C24" w14:textId="5193201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E9B3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7F59A9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39867F" w14:textId="4109786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b/>
                <w:snapToGrid w:val="0"/>
                <w:color w:val="000000"/>
              </w:rPr>
            </w:r>
            <w:r w:rsidR="002961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A326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A8FD7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311958E" w14:textId="6F0BA8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CDC4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10911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09C21E8" w14:textId="6E29846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ED2F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001E4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C978C46" w14:textId="21D0795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D479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44F63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61084" w14:textId="512068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72D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BCE2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54BC7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ECE7074" w14:textId="152FFFD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b/>
                <w:snapToGrid w:val="0"/>
                <w:color w:val="000000"/>
              </w:rPr>
            </w:r>
            <w:r w:rsidR="002961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4205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48BE4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B89BE9" w14:textId="4B29865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BE87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DE85A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1B9DF76" w14:textId="0DC0660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88D2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26177A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8B51D" w14:textId="7F235E9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70B4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E0B13C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0394D0" w14:textId="65EEE88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472D">
              <w:rPr>
                <w:b/>
                <w:snapToGrid w:val="0"/>
                <w:color w:val="000000"/>
              </w:rPr>
            </w:r>
            <w:r w:rsidR="002961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E49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C0AA9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65C1494" w14:textId="2723E1E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21B7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A3EEB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20A59BE" w14:textId="3292670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5955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92FF8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C62335E" w14:textId="306BD81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1CC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37732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E48B12C" w14:textId="7F05E9A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57BF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C7DF1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CC77BCE" w14:textId="0FB838B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0A30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D22678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21AC526" w14:textId="0326B2C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472D">
              <w:rPr>
                <w:b/>
                <w:snapToGrid w:val="0"/>
                <w:color w:val="000000"/>
              </w:rPr>
            </w:r>
            <w:r w:rsidR="002961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EFF9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FEF4D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5032003" w14:textId="3D8C44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356E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44226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8E8C75F" w14:textId="23B2BF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06A5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D5D4F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F58FD9F" w14:textId="5BE9669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EA84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058A0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8C6424" w14:textId="520EAB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E37B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F3CB7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3D2390E" w14:textId="0F4FF97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b/>
                <w:snapToGrid w:val="0"/>
                <w:color w:val="000000"/>
              </w:rPr>
            </w:r>
            <w:r w:rsidR="002961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DF74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13CCD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EA5273E" w14:textId="7153717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F6A39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72153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EA4CA6E" w14:textId="5872D93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117A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EDE81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3EC875B" w14:textId="5B5B7EE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40F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A32AB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7AB157C" w14:textId="016FB2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6190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A3E30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C2492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7C9D1B" w14:textId="52FC3B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472D">
              <w:rPr>
                <w:snapToGrid w:val="0"/>
                <w:color w:val="000000"/>
              </w:rPr>
            </w:r>
            <w:r w:rsidR="002961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7005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499C0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35E28" w14:textId="02E6D29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5472D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C8C8807" w14:textId="77777777" w:rsidR="00DC219A" w:rsidRDefault="00DC219A" w:rsidP="001B5B85"/>
    <w:p w14:paraId="264B4A30" w14:textId="77777777" w:rsidR="00DC219A" w:rsidRDefault="00DC219A" w:rsidP="003E1491">
      <w:pPr>
        <w:jc w:val="both"/>
      </w:pPr>
      <w:r>
        <w:t>Celkové hodnocení práce a otázky k obhajobě:</w:t>
      </w:r>
    </w:p>
    <w:p w14:paraId="3169DE84" w14:textId="77777777" w:rsidR="00DC219A" w:rsidRDefault="00DC219A" w:rsidP="003E1491">
      <w:pPr>
        <w:jc w:val="both"/>
      </w:pPr>
      <w:r>
        <w:t>(otázky uvádí vedoucí práce i oponent)</w:t>
      </w:r>
    </w:p>
    <w:p w14:paraId="458A47F1" w14:textId="77777777" w:rsidR="00DC219A" w:rsidRDefault="00DC219A" w:rsidP="003E1491">
      <w:pPr>
        <w:jc w:val="both"/>
      </w:pPr>
    </w:p>
    <w:bookmarkStart w:id="7" w:name="Text6"/>
    <w:p w14:paraId="4C688BDD" w14:textId="77777777" w:rsidR="00296190" w:rsidRDefault="005C5600" w:rsidP="0053172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1D28">
        <w:rPr>
          <w:i/>
        </w:rPr>
        <w:t xml:space="preserve">Práce se zabývá tématem marketingové komunikace. </w:t>
      </w:r>
      <w:r w:rsidR="00296190">
        <w:rPr>
          <w:i/>
        </w:rPr>
        <w:t>V </w:t>
      </w:r>
      <w:proofErr w:type="spellStart"/>
      <w:r w:rsidR="00296190">
        <w:rPr>
          <w:i/>
        </w:rPr>
        <w:t>teoreciké</w:t>
      </w:r>
      <w:proofErr w:type="spellEnd"/>
      <w:r w:rsidR="00296190">
        <w:rPr>
          <w:i/>
        </w:rPr>
        <w:t xml:space="preserve"> části práce jsou popsány </w:t>
      </w:r>
      <w:proofErr w:type="spellStart"/>
      <w:r w:rsidR="00296190">
        <w:rPr>
          <w:i/>
        </w:rPr>
        <w:t>offline</w:t>
      </w:r>
      <w:proofErr w:type="spellEnd"/>
      <w:r w:rsidR="00296190">
        <w:rPr>
          <w:i/>
        </w:rPr>
        <w:t xml:space="preserve"> a online nástroje marketingové komunikace. V praktické části práci je marketingová komunikace firmy hodnocena prostřednictvím několika analytických </w:t>
      </w:r>
      <w:proofErr w:type="gramStart"/>
      <w:r w:rsidR="00296190">
        <w:rPr>
          <w:i/>
        </w:rPr>
        <w:t>nástrojů - SWOT</w:t>
      </w:r>
      <w:proofErr w:type="gramEnd"/>
      <w:r w:rsidR="00296190">
        <w:rPr>
          <w:i/>
        </w:rPr>
        <w:t xml:space="preserve"> analýza a analýza marketingové </w:t>
      </w:r>
      <w:proofErr w:type="spellStart"/>
      <w:r w:rsidR="00296190">
        <w:rPr>
          <w:i/>
        </w:rPr>
        <w:t>komuniace</w:t>
      </w:r>
      <w:proofErr w:type="spellEnd"/>
      <w:r w:rsidR="00296190">
        <w:rPr>
          <w:i/>
        </w:rPr>
        <w:t xml:space="preserve">. V rámci těchto analýz byl proveden také </w:t>
      </w:r>
      <w:proofErr w:type="spellStart"/>
      <w:r w:rsidR="00296190">
        <w:rPr>
          <w:i/>
        </w:rPr>
        <w:t>benchmarking</w:t>
      </w:r>
      <w:proofErr w:type="spellEnd"/>
      <w:r w:rsidR="00296190">
        <w:rPr>
          <w:i/>
        </w:rPr>
        <w:t>. Dále je provedena PEST analýza. Doporučení pro zlepšení marketingové komunikace jsou reálná a realizovatelná.</w:t>
      </w:r>
    </w:p>
    <w:p w14:paraId="2FD891D5" w14:textId="77777777" w:rsidR="00296190" w:rsidRDefault="00296190" w:rsidP="0053172D">
      <w:pPr>
        <w:rPr>
          <w:i/>
          <w:noProof/>
        </w:rPr>
      </w:pPr>
    </w:p>
    <w:p w14:paraId="64F6C828" w14:textId="091FF048" w:rsidR="00DC219A" w:rsidRPr="00AE58C9" w:rsidRDefault="00296190" w:rsidP="0053172D">
      <w:pPr>
        <w:rPr>
          <w:i/>
        </w:rPr>
      </w:pPr>
      <w:r>
        <w:rPr>
          <w:i/>
          <w:noProof/>
        </w:rPr>
        <w:t>Která doporučení se budou skutečně realzovat?</w:t>
      </w:r>
      <w:bookmarkStart w:id="8" w:name="_GoBack"/>
      <w:bookmarkEnd w:id="8"/>
      <w:r w:rsidR="00796579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6A699E0A" w14:textId="77777777" w:rsidR="00DC219A" w:rsidRDefault="00DC219A" w:rsidP="003E1491"/>
    <w:p w14:paraId="70E0DAF8" w14:textId="5B0C3EF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96190">
        <w:rPr>
          <w:i/>
        </w:rPr>
      </w:r>
      <w:r w:rsidR="0029619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D3D472A" w14:textId="77777777" w:rsidR="00DC219A" w:rsidRDefault="00DC219A" w:rsidP="003E1491"/>
    <w:p w14:paraId="32E005D4" w14:textId="2DD20E4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96190">
        <w:rPr>
          <w:i/>
        </w:rPr>
      </w:r>
      <w:r w:rsidR="0029619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374B8C9" w14:textId="77777777" w:rsidR="00DC219A" w:rsidRDefault="00DC219A" w:rsidP="003E1491"/>
    <w:p w14:paraId="2FE1AB52" w14:textId="77777777" w:rsidR="00DC219A" w:rsidRDefault="00DC219A" w:rsidP="003E1491"/>
    <w:p w14:paraId="7F763A62" w14:textId="6EC2C603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83D8D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10"/>
    </w:p>
    <w:p w14:paraId="75AABA62" w14:textId="77777777" w:rsidR="00DC219A" w:rsidRDefault="00DC219A" w:rsidP="003E1491"/>
    <w:p w14:paraId="31BD3A50" w14:textId="77777777" w:rsidR="00DC219A" w:rsidRDefault="00DC219A" w:rsidP="003E1491"/>
    <w:p w14:paraId="4372DA84" w14:textId="77777777" w:rsidR="00DC219A" w:rsidRDefault="00DC219A" w:rsidP="003E1491"/>
    <w:p w14:paraId="2835D06C" w14:textId="77777777" w:rsidR="00DC219A" w:rsidRDefault="00DC219A" w:rsidP="003E1491"/>
    <w:p w14:paraId="33898A3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E89192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99D65" w14:textId="77777777" w:rsidR="00031518" w:rsidRDefault="00031518">
      <w:r>
        <w:separator/>
      </w:r>
    </w:p>
  </w:endnote>
  <w:endnote w:type="continuationSeparator" w:id="0">
    <w:p w14:paraId="00C7F041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E75B9" w14:textId="77777777" w:rsidR="00031518" w:rsidRDefault="00031518">
      <w:r>
        <w:separator/>
      </w:r>
    </w:p>
  </w:footnote>
  <w:footnote w:type="continuationSeparator" w:id="0">
    <w:p w14:paraId="3C072248" w14:textId="77777777" w:rsidR="00031518" w:rsidRDefault="00031518">
      <w:r>
        <w:continuationSeparator/>
      </w:r>
    </w:p>
  </w:footnote>
  <w:footnote w:id="1">
    <w:p w14:paraId="78BB098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5472D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388E"/>
    <w:rsid w:val="001E0D4A"/>
    <w:rsid w:val="002126D4"/>
    <w:rsid w:val="00235848"/>
    <w:rsid w:val="00240D6D"/>
    <w:rsid w:val="00257A02"/>
    <w:rsid w:val="002639CA"/>
    <w:rsid w:val="00292769"/>
    <w:rsid w:val="00296190"/>
    <w:rsid w:val="00296250"/>
    <w:rsid w:val="002A4678"/>
    <w:rsid w:val="002B5820"/>
    <w:rsid w:val="002D7DA4"/>
    <w:rsid w:val="002E04A7"/>
    <w:rsid w:val="00314823"/>
    <w:rsid w:val="00325C49"/>
    <w:rsid w:val="003526FB"/>
    <w:rsid w:val="003818AE"/>
    <w:rsid w:val="003C6485"/>
    <w:rsid w:val="003D36A5"/>
    <w:rsid w:val="003D38B0"/>
    <w:rsid w:val="003E1491"/>
    <w:rsid w:val="00412058"/>
    <w:rsid w:val="0042254A"/>
    <w:rsid w:val="00474757"/>
    <w:rsid w:val="004F4688"/>
    <w:rsid w:val="004F54EE"/>
    <w:rsid w:val="0051393D"/>
    <w:rsid w:val="0053172D"/>
    <w:rsid w:val="005358E6"/>
    <w:rsid w:val="00546C69"/>
    <w:rsid w:val="00566326"/>
    <w:rsid w:val="00580F5F"/>
    <w:rsid w:val="00581150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6579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1DDF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1D28"/>
    <w:rsid w:val="00B22285"/>
    <w:rsid w:val="00B23519"/>
    <w:rsid w:val="00B3178F"/>
    <w:rsid w:val="00B6346A"/>
    <w:rsid w:val="00B85B02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83D8D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C9C5CF-6318-4CC4-B7C6-D5AA89594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4F2B2-30E2-4212-B510-8FD0ACC8E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5FFF6-E2E9-4747-BFE4-A8A35B49CEBD}">
  <ds:schemaRefs>
    <ds:schemaRef ds:uri="http://schemas.openxmlformats.org/package/2006/metadata/core-properties"/>
    <ds:schemaRef ds:uri="http://purl.org/dc/terms/"/>
    <ds:schemaRef ds:uri="581cfee2-c630-4554-92b2-68787b9159cf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91f26e49-f70c-446a-af9a-0186764ea1fa"/>
  </ds:schemaRefs>
</ds:datastoreItem>
</file>

<file path=customXml/itemProps4.xml><?xml version="1.0" encoding="utf-8"?>
<ds:datastoreItem xmlns:ds="http://schemas.openxmlformats.org/officeDocument/2006/customXml" ds:itemID="{2F35E280-C534-4981-A9C3-3CA93E68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Pilík</cp:lastModifiedBy>
  <cp:revision>5</cp:revision>
  <cp:lastPrinted>2014-07-24T08:52:00Z</cp:lastPrinted>
  <dcterms:created xsi:type="dcterms:W3CDTF">2021-06-21T13:09:00Z</dcterms:created>
  <dcterms:modified xsi:type="dcterms:W3CDTF">2021-06-21T13:30:00Z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