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53D7">
        <w:rPr>
          <w:b/>
          <w:i/>
          <w:sz w:val="22"/>
          <w:szCs w:val="22"/>
        </w:rPr>
        <w:t>Lukáš Slánský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53D7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53D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F53D7">
        <w:rPr>
          <w:b/>
          <w:i/>
          <w:sz w:val="22"/>
          <w:szCs w:val="22"/>
        </w:rPr>
        <w:t>An Analysis of Human Resource Management in ING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b/>
                <w:snapToGrid w:val="0"/>
                <w:color w:val="000000"/>
              </w:rPr>
            </w:r>
            <w:r w:rsidR="0052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b/>
                <w:snapToGrid w:val="0"/>
                <w:color w:val="000000"/>
              </w:rPr>
            </w:r>
            <w:r w:rsidR="0052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b/>
                <w:snapToGrid w:val="0"/>
                <w:color w:val="000000"/>
              </w:rPr>
            </w:r>
            <w:r w:rsidR="0052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b/>
                <w:snapToGrid w:val="0"/>
                <w:color w:val="000000"/>
              </w:rPr>
            </w:r>
            <w:r w:rsidR="0052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b/>
                <w:snapToGrid w:val="0"/>
                <w:color w:val="000000"/>
              </w:rPr>
            </w:r>
            <w:r w:rsidR="0052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b/>
                <w:snapToGrid w:val="0"/>
                <w:color w:val="000000"/>
              </w:rPr>
            </w:r>
            <w:r w:rsidR="00521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1417">
              <w:rPr>
                <w:snapToGrid w:val="0"/>
                <w:color w:val="000000"/>
              </w:rPr>
            </w:r>
            <w:r w:rsidR="00521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7B0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766F1" w:rsidRPr="002766F1" w:rsidRDefault="005C5600" w:rsidP="002766F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66F1" w:rsidRPr="002766F1">
        <w:rPr>
          <w:i/>
          <w:noProof/>
        </w:rPr>
        <w:t>Předloženou práci hodnotím jako dobrou.</w:t>
      </w:r>
    </w:p>
    <w:p w:rsidR="002766F1" w:rsidRPr="002766F1" w:rsidRDefault="002766F1" w:rsidP="002766F1">
      <w:pPr>
        <w:rPr>
          <w:i/>
          <w:noProof/>
        </w:rPr>
      </w:pPr>
      <w:r w:rsidRPr="002766F1">
        <w:rPr>
          <w:i/>
          <w:noProof/>
        </w:rPr>
        <w:t xml:space="preserve">Zpracovávané téma je v souladu se studovaným oborem a svou náročností odpovídá požadavkům na bakalářskou práci. </w:t>
      </w:r>
    </w:p>
    <w:p w:rsidR="002766F1" w:rsidRPr="002766F1" w:rsidRDefault="002766F1" w:rsidP="002766F1">
      <w:pPr>
        <w:rPr>
          <w:i/>
          <w:noProof/>
        </w:rPr>
      </w:pPr>
      <w:r w:rsidRPr="002766F1">
        <w:rPr>
          <w:i/>
          <w:noProof/>
        </w:rPr>
        <w:t>Teoretická část vymezuje vhodným způsobem základní pojmy, s nimiž práce souvisí, a vytváří tak základ pro praktickou část. Počet zdrojů, z nichž práce vychází, hodnotím jako mírně nadprůměrný, a jejich volbu za dobrou. Jednotlivé části jsou provázány. Pozornost mohla být věnována ještě specifikům personálního auditu v malých firmách.</w:t>
      </w:r>
    </w:p>
    <w:p w:rsidR="002766F1" w:rsidRPr="002766F1" w:rsidRDefault="002766F1" w:rsidP="002766F1">
      <w:pPr>
        <w:rPr>
          <w:i/>
          <w:noProof/>
        </w:rPr>
      </w:pPr>
      <w:r w:rsidRPr="002766F1">
        <w:rPr>
          <w:i/>
          <w:noProof/>
        </w:rPr>
        <w:t xml:space="preserve">Analytická část se opírá především o realizovaná dotazníková šetření, rozhovor s ředitelem firmy a analýzu interních dokumentů. Tuto kombinaci metod pokládám za standardní a vhodnou. Pro zobrazení struktury zaměstnanců (kap. 10.3) bych osobně volila spíše výsečové grafy. U Figure 12 (s. 39) se jednotlivé intervaly překrývají. Analýza nastavení jednotlivých činností mohla být přece jen ještě více rozpracována. </w:t>
      </w:r>
    </w:p>
    <w:p w:rsidR="002766F1" w:rsidRPr="002766F1" w:rsidRDefault="002766F1" w:rsidP="002766F1">
      <w:pPr>
        <w:rPr>
          <w:i/>
          <w:noProof/>
        </w:rPr>
      </w:pPr>
      <w:r w:rsidRPr="002766F1">
        <w:rPr>
          <w:i/>
          <w:noProof/>
        </w:rPr>
        <w:t xml:space="preserve">Závěrečná doporučení jsou spíše obecnějšího charakteru, ale navazují na poznatky z analýzy a domnívám se, že by mohla být pro organizaci inspirativní. </w:t>
      </w:r>
    </w:p>
    <w:p w:rsidR="002766F1" w:rsidRDefault="002766F1" w:rsidP="002766F1">
      <w:pPr>
        <w:rPr>
          <w:i/>
          <w:noProof/>
        </w:rPr>
      </w:pPr>
      <w:r w:rsidRPr="002766F1">
        <w:rPr>
          <w:i/>
          <w:noProof/>
        </w:rPr>
        <w:t>Po formální stránce je práce zpracována velmi pečlivě.</w:t>
      </w:r>
    </w:p>
    <w:p w:rsidR="002766F1" w:rsidRDefault="002766F1" w:rsidP="002766F1">
      <w:pPr>
        <w:rPr>
          <w:i/>
        </w:rPr>
      </w:pPr>
    </w:p>
    <w:p w:rsidR="002766F1" w:rsidRDefault="002766F1" w:rsidP="002766F1">
      <w:pPr>
        <w:rPr>
          <w:i/>
        </w:rPr>
      </w:pPr>
      <w:r>
        <w:rPr>
          <w:i/>
        </w:rPr>
        <w:t>Otázky k obhajobě:</w:t>
      </w:r>
    </w:p>
    <w:p w:rsidR="002766F1" w:rsidRDefault="002766F1" w:rsidP="002766F1">
      <w:pPr>
        <w:rPr>
          <w:i/>
        </w:rPr>
      </w:pPr>
      <w:r>
        <w:rPr>
          <w:i/>
        </w:rPr>
        <w:t xml:space="preserve">1. You mention on p. 49 that team building benefits are offered by the company. Could you describe these </w:t>
      </w:r>
      <w:proofErr w:type="spellStart"/>
      <w:r>
        <w:rPr>
          <w:i/>
        </w:rPr>
        <w:t>benefits</w:t>
      </w:r>
      <w:proofErr w:type="spellEnd"/>
      <w:r>
        <w:rPr>
          <w:i/>
        </w:rPr>
        <w:t xml:space="preserve"> in more </w:t>
      </w:r>
      <w:proofErr w:type="gramStart"/>
      <w:r>
        <w:rPr>
          <w:i/>
        </w:rPr>
        <w:t>detail?</w:t>
      </w:r>
      <w:r w:rsidR="009B667C">
        <w:rPr>
          <w:i/>
        </w:rPr>
        <w:t>(</w:t>
      </w:r>
      <w:proofErr w:type="gramEnd"/>
      <w:r w:rsidR="009B667C">
        <w:rPr>
          <w:i/>
        </w:rPr>
        <w:t>Na s. 49 zmiňujete, že firma nabízí benefity zaměřené na budování týmu. Mohl byste tyto benefity popsat podrobněji?)</w:t>
      </w:r>
    </w:p>
    <w:p w:rsidR="00DC219A" w:rsidRPr="00AE58C9" w:rsidRDefault="002766F1" w:rsidP="002766F1">
      <w:pPr>
        <w:rPr>
          <w:i/>
        </w:rPr>
      </w:pPr>
      <w:r>
        <w:rPr>
          <w:i/>
        </w:rPr>
        <w:t xml:space="preserve">2. It is written on p. 53 that CEO is trying to improve communication with employees. What arrangement has he already done to </w:t>
      </w:r>
      <w:proofErr w:type="spellStart"/>
      <w:r>
        <w:rPr>
          <w:i/>
        </w:rPr>
        <w:t>achieve</w:t>
      </w:r>
      <w:proofErr w:type="spellEnd"/>
      <w:r>
        <w:rPr>
          <w:i/>
        </w:rPr>
        <w:t xml:space="preserve"> such a </w:t>
      </w:r>
      <w:proofErr w:type="spellStart"/>
      <w:r>
        <w:rPr>
          <w:i/>
        </w:rPr>
        <w:t>goal</w:t>
      </w:r>
      <w:proofErr w:type="spellEnd"/>
      <w:r>
        <w:rPr>
          <w:i/>
        </w:rPr>
        <w:t>?</w:t>
      </w:r>
      <w:r w:rsidR="009B667C">
        <w:rPr>
          <w:i/>
        </w:rPr>
        <w:t xml:space="preserve"> (Na s. 53 uvádíte, že ředitel se snaží zlepšit komunikaci se zaměstnanci. Jaké kroky již tímto </w:t>
      </w:r>
      <w:proofErr w:type="spellStart"/>
      <w:r w:rsidR="009B667C">
        <w:rPr>
          <w:i/>
        </w:rPr>
        <w:t>směreme</w:t>
      </w:r>
      <w:proofErr w:type="spellEnd"/>
      <w:r w:rsidR="009B667C">
        <w:rPr>
          <w:i/>
        </w:rPr>
        <w:t xml:space="preserve"> podnikl?)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21417">
        <w:rPr>
          <w:i/>
        </w:rPr>
      </w:r>
      <w:r w:rsidR="0052141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1417">
        <w:rPr>
          <w:i/>
        </w:rPr>
      </w:r>
      <w:r w:rsidR="0052141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7B0F">
        <w:rPr>
          <w:i/>
          <w:noProof/>
        </w:rPr>
        <w:t>16. června 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MjU2NTGzMLA0NrRU0lEKTi0uzszPAykwqgUAQUMGEywAAAA=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66F1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667C"/>
    <w:rsid w:val="009C0583"/>
    <w:rsid w:val="009C34E5"/>
    <w:rsid w:val="009D3840"/>
    <w:rsid w:val="009E7B0F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F53D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0CD3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371983-22DD-4FCD-876F-B6C5811C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11</cp:revision>
  <cp:lastPrinted>2014-07-24T08:52:00Z</cp:lastPrinted>
  <dcterms:created xsi:type="dcterms:W3CDTF">2018-04-24T10:04:00Z</dcterms:created>
  <dcterms:modified xsi:type="dcterms:W3CDTF">2021-06-16T16:04:00Z</dcterms:modified>
</cp:coreProperties>
</file>