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BC00C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E0BC00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E0BC00E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3E0BC00F" w14:textId="61434E40" w:rsidR="00DC219A" w:rsidRDefault="00DC219A" w:rsidP="001F4C2A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956C8">
        <w:rPr>
          <w:b/>
          <w:i/>
          <w:sz w:val="22"/>
          <w:szCs w:val="22"/>
        </w:rPr>
        <w:t>Filip Jakub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F4C2A">
        <w:rPr>
          <w:b/>
          <w:i/>
          <w:sz w:val="22"/>
          <w:szCs w:val="22"/>
        </w:rPr>
        <w:t>Ing. Martin Mikeska,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F4C2A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E0BC010" w14:textId="77777777" w:rsidR="00DC219A" w:rsidRDefault="00DC219A" w:rsidP="00A83BD2">
      <w:pPr>
        <w:jc w:val="both"/>
      </w:pPr>
    </w:p>
    <w:p w14:paraId="3E0BC011" w14:textId="77777777" w:rsidR="00DC219A" w:rsidRDefault="00DC219A" w:rsidP="00A83BD2">
      <w:pPr>
        <w:jc w:val="both"/>
      </w:pPr>
    </w:p>
    <w:p w14:paraId="3E0BC012" w14:textId="5D38132E" w:rsidR="00DC219A" w:rsidRDefault="00DC219A" w:rsidP="00F956C8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956C8" w:rsidRPr="00F956C8">
        <w:rPr>
          <w:b/>
          <w:i/>
          <w:sz w:val="22"/>
          <w:szCs w:val="22"/>
        </w:rPr>
        <w:t xml:space="preserve">ANALÝZA EKONOMICKÝCH CYKLŮ A FAKTORŮ KONKURENCESCHOPNOSTI VYBRANÝCH SKANDINÁVSKÝCH EKONOMIK </w:t>
      </w:r>
      <w:r w:rsidR="004059CB" w:rsidRPr="004059CB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BC013" w14:textId="77777777" w:rsidR="00DC219A" w:rsidRDefault="00DC219A" w:rsidP="00A83BD2">
      <w:pPr>
        <w:jc w:val="both"/>
      </w:pPr>
    </w:p>
    <w:p w14:paraId="3E0BC014" w14:textId="77777777" w:rsidR="00DC219A" w:rsidRDefault="00DC219A" w:rsidP="00A83BD2"/>
    <w:p w14:paraId="3E0BC015" w14:textId="77777777" w:rsidR="00DC219A" w:rsidRPr="005F755D" w:rsidRDefault="00DC219A" w:rsidP="00A83BD2">
      <w:r w:rsidRPr="005F755D">
        <w:t>U hodnocení kritéria 1 zohledněte náročnost tématu práce.</w:t>
      </w:r>
    </w:p>
    <w:p w14:paraId="3E0BC016" w14:textId="77777777" w:rsidR="00DC219A" w:rsidRPr="005F755D" w:rsidRDefault="00DC219A" w:rsidP="00A83BD2">
      <w:r w:rsidRPr="005F755D">
        <w:t>Při hodnocení kritérií 2-6 zohledněte následující bodování:</w:t>
      </w:r>
    </w:p>
    <w:p w14:paraId="3E0BC01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E0BC018" w14:textId="77777777" w:rsidR="00DC219A" w:rsidRPr="005F755D" w:rsidRDefault="00DC219A" w:rsidP="00A83BD2">
      <w:r w:rsidRPr="005F755D">
        <w:t>4 body – splněno kvalitně</w:t>
      </w:r>
    </w:p>
    <w:p w14:paraId="3E0BC019" w14:textId="77777777" w:rsidR="00DC219A" w:rsidRPr="005F755D" w:rsidRDefault="00DC219A" w:rsidP="00A83BD2">
      <w:r w:rsidRPr="005F755D">
        <w:t>3 body – splněno bez výhrad</w:t>
      </w:r>
    </w:p>
    <w:p w14:paraId="3E0BC01A" w14:textId="77777777" w:rsidR="00DC219A" w:rsidRPr="005F755D" w:rsidRDefault="00DC219A" w:rsidP="00A83BD2">
      <w:r w:rsidRPr="005F755D">
        <w:t>2 body – splněno s menšími nedostatky</w:t>
      </w:r>
    </w:p>
    <w:p w14:paraId="3E0BC01B" w14:textId="77777777" w:rsidR="00DC219A" w:rsidRPr="005F755D" w:rsidRDefault="00DC219A" w:rsidP="00A83BD2">
      <w:r w:rsidRPr="005F755D">
        <w:t>1 body – splněno, ale s výraznými nedostatky</w:t>
      </w:r>
    </w:p>
    <w:p w14:paraId="3E0BC01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E0BC01D" w14:textId="77777777" w:rsidR="00DC219A" w:rsidRDefault="00DC219A" w:rsidP="001B5B85"/>
    <w:p w14:paraId="3E0BC01E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3E0BC021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0BC01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0BC02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E0BC0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2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23" w14:textId="77BB5DD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b/>
                <w:snapToGrid w:val="0"/>
                <w:color w:val="000000"/>
              </w:rPr>
            </w:r>
            <w:r w:rsidR="007E5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3E0BC0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2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E0BC026" w14:textId="022BC77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2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E0BC029" w14:textId="58B7172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2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2C" w14:textId="78EB94E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2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2F" w14:textId="131F66AF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b/>
                <w:snapToGrid w:val="0"/>
                <w:color w:val="000000"/>
              </w:rPr>
            </w:r>
            <w:r w:rsidR="007E5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3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E0BC032" w14:textId="16A672A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34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E0BC035" w14:textId="30521B9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3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E0BC038" w14:textId="7993C45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3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3B" w14:textId="111063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3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3E" w14:textId="46E79D6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b/>
                <w:snapToGrid w:val="0"/>
                <w:color w:val="000000"/>
              </w:rPr>
            </w:r>
            <w:r w:rsidR="007E5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4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E0BC041" w14:textId="69B3DFF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4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4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E0BC044" w14:textId="040F444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4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47" w14:textId="056D9C6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4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4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4A" w14:textId="2143877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b/>
                <w:snapToGrid w:val="0"/>
                <w:color w:val="000000"/>
              </w:rPr>
            </w:r>
            <w:r w:rsidR="007E5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4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4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E0BC04D" w14:textId="5C6EAB3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4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E0BC050" w14:textId="77366DD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5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52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E0BC053" w14:textId="2A35BB2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5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E0BC056" w14:textId="33D7CAD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58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59" w14:textId="032248F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5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5B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5C" w14:textId="5F64CC7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b/>
                <w:snapToGrid w:val="0"/>
                <w:color w:val="000000"/>
              </w:rPr>
            </w:r>
            <w:r w:rsidR="007E5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5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E0BC05F" w14:textId="465ECCA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6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E0BC062" w14:textId="0AA25C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64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E0BC065" w14:textId="023756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67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68" w14:textId="3B256DD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E0BC06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0BC06B" w14:textId="3AED688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b/>
                <w:snapToGrid w:val="0"/>
                <w:color w:val="000000"/>
              </w:rPr>
            </w:r>
            <w:r w:rsidR="007E5E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6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6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E0BC06E" w14:textId="0011EA8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7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E0BC071" w14:textId="2D1764E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7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E0BC074" w14:textId="4C1EC75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0BC07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E0BC077" w14:textId="5E72CD5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0BC07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0BC07A" w14:textId="3F6482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5EBD">
              <w:rPr>
                <w:snapToGrid w:val="0"/>
                <w:color w:val="000000"/>
              </w:rPr>
            </w:r>
            <w:r w:rsidR="007E5E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0BC0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0BC07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0BC07D" w14:textId="0E63D039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095B">
              <w:rPr>
                <w:b/>
                <w:snapToGrid w:val="0"/>
                <w:color w:val="000000"/>
              </w:rPr>
              <w:t>2</w:t>
            </w:r>
            <w:r w:rsidR="00D7375C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E0BC07F" w14:textId="77777777" w:rsidR="00DC219A" w:rsidRDefault="00DC219A" w:rsidP="001B5B85"/>
    <w:p w14:paraId="3E0BC080" w14:textId="77777777" w:rsidR="00DC219A" w:rsidRDefault="00DC219A" w:rsidP="003E1491">
      <w:pPr>
        <w:jc w:val="both"/>
      </w:pPr>
      <w:r>
        <w:t>Celkové hodnocení práce a otázky k obhajobě:</w:t>
      </w:r>
    </w:p>
    <w:p w14:paraId="3E0BC081" w14:textId="77777777" w:rsidR="00DC219A" w:rsidRDefault="00DC219A" w:rsidP="003E1491">
      <w:pPr>
        <w:jc w:val="both"/>
      </w:pPr>
      <w:r>
        <w:t>(otázky uvádí vedoucí práce i oponent)</w:t>
      </w:r>
    </w:p>
    <w:p w14:paraId="3E0BC082" w14:textId="77777777" w:rsidR="00DC219A" w:rsidRDefault="00DC219A" w:rsidP="003E1491">
      <w:pPr>
        <w:jc w:val="both"/>
      </w:pPr>
    </w:p>
    <w:bookmarkStart w:id="8" w:name="Text6"/>
    <w:p w14:paraId="330587F6" w14:textId="77777777" w:rsidR="0071482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5120A">
        <w:rPr>
          <w:i/>
          <w:noProof/>
        </w:rPr>
        <w:t xml:space="preserve">Práce se zabývá analýzou ekonomických cyklů a faktorů konkurenceschopnosti vybraných skandinávkých ekonomik, </w:t>
      </w:r>
      <w:r w:rsidR="00FA6D5F">
        <w:rPr>
          <w:i/>
          <w:noProof/>
        </w:rPr>
        <w:t xml:space="preserve">vhodně formulovaných na základě literárních rešerší příslušných zdrojů. </w:t>
      </w:r>
      <w:r w:rsidR="006C294D">
        <w:rPr>
          <w:i/>
          <w:noProof/>
        </w:rPr>
        <w:t xml:space="preserve">Ekonomiky jsou analyzovány prostřednictvím </w:t>
      </w:r>
      <w:r w:rsidR="001E6575">
        <w:rPr>
          <w:i/>
          <w:noProof/>
        </w:rPr>
        <w:t xml:space="preserve">metody magických čtyřúhelníků, vývoje hospodářských cyklů a také srovnání parametrů konkurenceschopnosti, jako jsou </w:t>
      </w:r>
      <w:r w:rsidR="006E0C31">
        <w:rPr>
          <w:i/>
          <w:noProof/>
        </w:rPr>
        <w:t>investice, pracovní síla</w:t>
      </w:r>
      <w:r w:rsidR="005A30D0">
        <w:rPr>
          <w:i/>
          <w:noProof/>
        </w:rPr>
        <w:t xml:space="preserve">, míra zaměstnanosti, vývoj průměrných mezd a produktivity práce. </w:t>
      </w:r>
      <w:r w:rsidR="00B5270F">
        <w:rPr>
          <w:i/>
          <w:noProof/>
        </w:rPr>
        <w:t xml:space="preserve">Specifickou částí </w:t>
      </w:r>
      <w:r w:rsidR="008A143A">
        <w:rPr>
          <w:i/>
          <w:noProof/>
        </w:rPr>
        <w:t>praktické části</w:t>
      </w:r>
      <w:r w:rsidR="00B5270F">
        <w:rPr>
          <w:i/>
          <w:noProof/>
        </w:rPr>
        <w:t xml:space="preserve"> je </w:t>
      </w:r>
      <w:r w:rsidR="008A143A">
        <w:rPr>
          <w:i/>
          <w:noProof/>
        </w:rPr>
        <w:t xml:space="preserve">analýza jednotlivých ekonomik a charakteristika </w:t>
      </w:r>
      <w:r w:rsidR="00411CED">
        <w:rPr>
          <w:i/>
          <w:noProof/>
        </w:rPr>
        <w:t>jejich specifik konkurenceschopnosti</w:t>
      </w:r>
      <w:r w:rsidR="003C2100">
        <w:rPr>
          <w:i/>
          <w:noProof/>
        </w:rPr>
        <w:t xml:space="preserve"> prosteřdnictvím magického čtyřúhelníku, PEST a SWOT analýz</w:t>
      </w:r>
      <w:r w:rsidR="00B77B2E">
        <w:rPr>
          <w:i/>
          <w:noProof/>
        </w:rPr>
        <w:t>, včetně specifik dopadu epidemie COVID-19 na tyto ekonomiky</w:t>
      </w:r>
      <w:r w:rsidR="003C2100">
        <w:rPr>
          <w:i/>
          <w:noProof/>
        </w:rPr>
        <w:t xml:space="preserve">. </w:t>
      </w:r>
      <w:r w:rsidR="00E16B93">
        <w:rPr>
          <w:i/>
          <w:noProof/>
        </w:rPr>
        <w:t>Na základě</w:t>
      </w:r>
      <w:r w:rsidR="00FD013B">
        <w:rPr>
          <w:i/>
          <w:noProof/>
        </w:rPr>
        <w:t xml:space="preserve"> těchto analýz</w:t>
      </w:r>
      <w:r w:rsidR="00402D8E">
        <w:rPr>
          <w:i/>
          <w:noProof/>
        </w:rPr>
        <w:t xml:space="preserve"> byly vytvořeny </w:t>
      </w:r>
      <w:r w:rsidR="00FD013B">
        <w:rPr>
          <w:i/>
          <w:noProof/>
        </w:rPr>
        <w:t xml:space="preserve">adekvání </w:t>
      </w:r>
      <w:r w:rsidR="00402D8E">
        <w:rPr>
          <w:i/>
          <w:noProof/>
        </w:rPr>
        <w:t xml:space="preserve">doporučení </w:t>
      </w:r>
      <w:r w:rsidR="00FD013B">
        <w:rPr>
          <w:i/>
          <w:noProof/>
        </w:rPr>
        <w:t xml:space="preserve">pro udržení a </w:t>
      </w:r>
      <w:r w:rsidR="00B669F8">
        <w:rPr>
          <w:i/>
          <w:noProof/>
        </w:rPr>
        <w:t>další rozvoje konkurenceshopnosti těchto ekonomik</w:t>
      </w:r>
      <w:r w:rsidR="00411CED">
        <w:rPr>
          <w:i/>
          <w:noProof/>
        </w:rPr>
        <w:t>.</w:t>
      </w:r>
    </w:p>
    <w:p w14:paraId="3919CAE5" w14:textId="77777777" w:rsidR="00714821" w:rsidRDefault="00714821" w:rsidP="003E1491">
      <w:pPr>
        <w:rPr>
          <w:i/>
          <w:noProof/>
        </w:rPr>
      </w:pPr>
    </w:p>
    <w:p w14:paraId="3E0BC083" w14:textId="3554F4F2" w:rsidR="00DC219A" w:rsidRPr="00AE58C9" w:rsidRDefault="00714821" w:rsidP="003E1491">
      <w:pPr>
        <w:rPr>
          <w:i/>
        </w:rPr>
      </w:pPr>
      <w:r>
        <w:rPr>
          <w:i/>
          <w:noProof/>
        </w:rPr>
        <w:t xml:space="preserve">Q1: </w:t>
      </w:r>
      <w:r w:rsidRPr="00714821">
        <w:rPr>
          <w:i/>
          <w:noProof/>
        </w:rPr>
        <w:t>D</w:t>
      </w:r>
      <w:r>
        <w:rPr>
          <w:i/>
          <w:noProof/>
        </w:rPr>
        <w:t xml:space="preserve">o jakých odvětví </w:t>
      </w:r>
      <w:r w:rsidR="0045095B">
        <w:rPr>
          <w:i/>
          <w:noProof/>
        </w:rPr>
        <w:t>by, podle Vašeho názoru, měly primárně skandinávké ekonomiky</w:t>
      </w:r>
      <w:r w:rsidRPr="00714821">
        <w:rPr>
          <w:i/>
          <w:noProof/>
        </w:rPr>
        <w:t xml:space="preserve"> vytvářet investiční pobídky pro zahraniční investory a přísun kapitálu</w:t>
      </w:r>
      <w:r w:rsidR="0045095B">
        <w:rPr>
          <w:i/>
          <w:noProof/>
        </w:rPr>
        <w:t>?</w:t>
      </w:r>
      <w:r w:rsidR="00411CED">
        <w:rPr>
          <w:i/>
          <w:noProof/>
        </w:rPr>
        <w:t xml:space="preserve"> </w:t>
      </w:r>
      <w:r w:rsidR="006C294D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3E0BC084" w14:textId="77777777" w:rsidR="00DC219A" w:rsidRDefault="00DC219A" w:rsidP="003E1491"/>
    <w:p w14:paraId="3E0BC085" w14:textId="60089420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5EBD">
        <w:rPr>
          <w:i/>
        </w:rPr>
      </w:r>
      <w:r w:rsidR="007E5EB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E0BC086" w14:textId="77777777" w:rsidR="00DC219A" w:rsidRDefault="00DC219A" w:rsidP="003E1491"/>
    <w:p w14:paraId="3E0BC087" w14:textId="37564848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5EBD">
        <w:rPr>
          <w:i/>
        </w:rPr>
      </w:r>
      <w:r w:rsidR="007E5EB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3E0BC088" w14:textId="77777777" w:rsidR="00DC219A" w:rsidRDefault="00DC219A" w:rsidP="003E1491"/>
    <w:p w14:paraId="3E0BC089" w14:textId="77777777" w:rsidR="00DC219A" w:rsidRDefault="00DC219A" w:rsidP="003E1491"/>
    <w:p w14:paraId="3E0BC08A" w14:textId="4DC881BA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D34F0">
        <w:rPr>
          <w:i/>
          <w:noProof/>
        </w:rPr>
        <w:t>18.6.2021</w:t>
      </w:r>
      <w:r w:rsidR="005C5600" w:rsidRPr="009C34E5">
        <w:rPr>
          <w:i/>
        </w:rPr>
        <w:fldChar w:fldCharType="end"/>
      </w:r>
      <w:bookmarkEnd w:id="10"/>
    </w:p>
    <w:p w14:paraId="3E0BC08B" w14:textId="77777777" w:rsidR="00DC219A" w:rsidRDefault="00DC219A" w:rsidP="003E1491"/>
    <w:p w14:paraId="3E0BC08C" w14:textId="77777777" w:rsidR="00DC219A" w:rsidRDefault="00DC219A" w:rsidP="003E1491"/>
    <w:p w14:paraId="3E0BC08D" w14:textId="77777777" w:rsidR="00DC219A" w:rsidRDefault="00DC219A" w:rsidP="003E1491"/>
    <w:p w14:paraId="3E0BC08E" w14:textId="77777777" w:rsidR="00DC219A" w:rsidRDefault="00DC219A" w:rsidP="003E1491"/>
    <w:p w14:paraId="3E0BC08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E0BC090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839DD" w14:textId="77777777" w:rsidR="007E5EBD" w:rsidRDefault="007E5EBD">
      <w:r>
        <w:separator/>
      </w:r>
    </w:p>
  </w:endnote>
  <w:endnote w:type="continuationSeparator" w:id="0">
    <w:p w14:paraId="4770A3E0" w14:textId="77777777" w:rsidR="007E5EBD" w:rsidRDefault="007E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0B0D7" w14:textId="77777777" w:rsidR="007E5EBD" w:rsidRDefault="007E5EBD">
      <w:r>
        <w:separator/>
      </w:r>
    </w:p>
  </w:footnote>
  <w:footnote w:type="continuationSeparator" w:id="0">
    <w:p w14:paraId="765FAFBD" w14:textId="77777777" w:rsidR="007E5EBD" w:rsidRDefault="007E5EBD">
      <w:r>
        <w:continuationSeparator/>
      </w:r>
    </w:p>
  </w:footnote>
  <w:footnote w:id="1">
    <w:p w14:paraId="3E0BC095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5120A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6575"/>
    <w:rsid w:val="001F4C2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0674"/>
    <w:rsid w:val="00314823"/>
    <w:rsid w:val="003526FB"/>
    <w:rsid w:val="003818AE"/>
    <w:rsid w:val="003C2100"/>
    <w:rsid w:val="003C6485"/>
    <w:rsid w:val="003D36A5"/>
    <w:rsid w:val="003E1491"/>
    <w:rsid w:val="00402D8E"/>
    <w:rsid w:val="004059CB"/>
    <w:rsid w:val="00411CED"/>
    <w:rsid w:val="00412058"/>
    <w:rsid w:val="004145E2"/>
    <w:rsid w:val="0042254A"/>
    <w:rsid w:val="0045075B"/>
    <w:rsid w:val="0045095B"/>
    <w:rsid w:val="00474757"/>
    <w:rsid w:val="004F4688"/>
    <w:rsid w:val="004F54EE"/>
    <w:rsid w:val="005302F9"/>
    <w:rsid w:val="005358E6"/>
    <w:rsid w:val="00566326"/>
    <w:rsid w:val="00580F5F"/>
    <w:rsid w:val="005910F7"/>
    <w:rsid w:val="00591991"/>
    <w:rsid w:val="00592265"/>
    <w:rsid w:val="00593D25"/>
    <w:rsid w:val="005A16E2"/>
    <w:rsid w:val="005A30D0"/>
    <w:rsid w:val="005B2F76"/>
    <w:rsid w:val="005C5600"/>
    <w:rsid w:val="005C64F3"/>
    <w:rsid w:val="005D34F0"/>
    <w:rsid w:val="005E1278"/>
    <w:rsid w:val="005F679A"/>
    <w:rsid w:val="005F755D"/>
    <w:rsid w:val="006671D8"/>
    <w:rsid w:val="006B5581"/>
    <w:rsid w:val="006C294D"/>
    <w:rsid w:val="006E0C31"/>
    <w:rsid w:val="006F1B78"/>
    <w:rsid w:val="00714821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5EBD"/>
    <w:rsid w:val="00812F58"/>
    <w:rsid w:val="008375DD"/>
    <w:rsid w:val="00837ABF"/>
    <w:rsid w:val="00861229"/>
    <w:rsid w:val="008664B3"/>
    <w:rsid w:val="00873AF9"/>
    <w:rsid w:val="0088299E"/>
    <w:rsid w:val="008875A8"/>
    <w:rsid w:val="00897167"/>
    <w:rsid w:val="008A143A"/>
    <w:rsid w:val="008B6839"/>
    <w:rsid w:val="008D436B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270F"/>
    <w:rsid w:val="00B6346A"/>
    <w:rsid w:val="00B669F8"/>
    <w:rsid w:val="00B77B2E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7375C"/>
    <w:rsid w:val="00DC219A"/>
    <w:rsid w:val="00DF1948"/>
    <w:rsid w:val="00E1292E"/>
    <w:rsid w:val="00E169F1"/>
    <w:rsid w:val="00E16B93"/>
    <w:rsid w:val="00E366A1"/>
    <w:rsid w:val="00E37C43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956C8"/>
    <w:rsid w:val="00FA6D5F"/>
    <w:rsid w:val="00FB1E25"/>
    <w:rsid w:val="00FC0F45"/>
    <w:rsid w:val="00FD013B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BC00C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485C52-A48E-48B9-B77E-9AA39538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Kadlečková</cp:lastModifiedBy>
  <cp:revision>2</cp:revision>
  <cp:lastPrinted>2014-07-24T08:52:00Z</cp:lastPrinted>
  <dcterms:created xsi:type="dcterms:W3CDTF">2021-06-17T08:24:00Z</dcterms:created>
  <dcterms:modified xsi:type="dcterms:W3CDTF">2021-06-17T08:24:00Z</dcterms:modified>
</cp:coreProperties>
</file>