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977A70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7A70" w:rsidRPr="00977A70">
        <w:rPr>
          <w:b/>
          <w:i/>
          <w:sz w:val="22"/>
          <w:szCs w:val="22"/>
        </w:rPr>
        <w:t xml:space="preserve">Zuzana Kubáníková </w:t>
      </w:r>
      <w:r w:rsidR="005D7B52" w:rsidRPr="005D7B52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7B52" w:rsidRPr="005D7B52">
        <w:rPr>
          <w:b/>
          <w:i/>
          <w:sz w:val="22"/>
          <w:szCs w:val="22"/>
        </w:rPr>
        <w:t>Doc. Ing. Jana Janoušková,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7B52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977A70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77A70" w:rsidRPr="00977A70">
        <w:rPr>
          <w:b/>
          <w:i/>
          <w:sz w:val="22"/>
          <w:szCs w:val="22"/>
        </w:rPr>
        <w:t xml:space="preserve">Optimalizace daňové povinnosti u vybrané fyzické osoby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b/>
                <w:snapToGrid w:val="0"/>
                <w:color w:val="000000"/>
              </w:rPr>
            </w:r>
            <w:r w:rsidR="004E76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b/>
                <w:snapToGrid w:val="0"/>
                <w:color w:val="000000"/>
              </w:rPr>
            </w:r>
            <w:r w:rsidR="004E76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b/>
                <w:snapToGrid w:val="0"/>
                <w:color w:val="000000"/>
              </w:rPr>
            </w:r>
            <w:r w:rsidR="004E76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b/>
                <w:snapToGrid w:val="0"/>
                <w:color w:val="000000"/>
              </w:rPr>
            </w:r>
            <w:r w:rsidR="004E76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b/>
                <w:snapToGrid w:val="0"/>
                <w:color w:val="000000"/>
              </w:rPr>
            </w:r>
            <w:r w:rsidR="004E76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b/>
                <w:snapToGrid w:val="0"/>
                <w:color w:val="000000"/>
              </w:rPr>
            </w:r>
            <w:r w:rsidR="004E76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7688">
              <w:rPr>
                <w:snapToGrid w:val="0"/>
                <w:color w:val="000000"/>
              </w:rPr>
            </w:r>
            <w:r w:rsidR="004E76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640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6417F">
              <w:rPr>
                <w:b/>
                <w:snapToGrid w:val="0"/>
                <w:color w:val="000000"/>
              </w:rPr>
              <w:t>2</w:t>
            </w:r>
            <w:r w:rsidR="00E64091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77A7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64091">
        <w:rPr>
          <w:i/>
        </w:rPr>
        <w:t xml:space="preserve">   </w:t>
      </w:r>
      <w:r w:rsidR="00AE4BD9" w:rsidRPr="00AE4BD9">
        <w:rPr>
          <w:i/>
        </w:rPr>
        <w:t xml:space="preserve">Bakalářská práce se zabývá problematikou zdanění příjmů fyzických osob a cílem  práce je optimalizace daně z příjmů u vybrané fyzické osoby. Autorka si stanovila i dílčí cíle, a to optimalizaci odvodů sociálního a zdravotního pojištění a určení výše daně silniční a daně z nemovitých věcí.      </w:t>
      </w:r>
    </w:p>
    <w:p w:rsidR="00977A70" w:rsidRDefault="00E64091" w:rsidP="003E1491">
      <w:pPr>
        <w:rPr>
          <w:i/>
          <w:noProof/>
        </w:rPr>
      </w:pPr>
      <w:r>
        <w:rPr>
          <w:i/>
          <w:noProof/>
        </w:rPr>
        <w:t xml:space="preserve">   </w:t>
      </w:r>
      <w:r w:rsidR="00FC731C" w:rsidRPr="00FC731C">
        <w:rPr>
          <w:i/>
          <w:noProof/>
        </w:rPr>
        <w:t>Teoretick</w:t>
      </w:r>
      <w:r w:rsidR="00AE4BD9">
        <w:rPr>
          <w:i/>
          <w:noProof/>
        </w:rPr>
        <w:t>á</w:t>
      </w:r>
      <w:r w:rsidR="00FC731C" w:rsidRPr="00FC731C">
        <w:rPr>
          <w:i/>
          <w:noProof/>
        </w:rPr>
        <w:t xml:space="preserve"> část práce</w:t>
      </w:r>
      <w:r w:rsidR="00977A70">
        <w:rPr>
          <w:i/>
          <w:noProof/>
        </w:rPr>
        <w:t xml:space="preserve"> vychází zejména </w:t>
      </w:r>
      <w:r w:rsidR="00FC731C" w:rsidRPr="00FC731C">
        <w:rPr>
          <w:i/>
          <w:noProof/>
        </w:rPr>
        <w:t xml:space="preserve"> </w:t>
      </w:r>
      <w:r w:rsidR="00977A70">
        <w:rPr>
          <w:i/>
          <w:noProof/>
        </w:rPr>
        <w:t>z ustanovení zákona o daních z příjmů, pak navazuje autorka na ustanovení zákona o dani silniční a daní z nemovitých věc</w:t>
      </w:r>
      <w:r w:rsidR="00AE4BD9">
        <w:rPr>
          <w:i/>
          <w:noProof/>
        </w:rPr>
        <w:t>í</w:t>
      </w:r>
      <w:r w:rsidR="00977A70">
        <w:rPr>
          <w:i/>
          <w:noProof/>
        </w:rPr>
        <w:t>.</w:t>
      </w:r>
    </w:p>
    <w:p w:rsidR="00897794" w:rsidRDefault="00E64091" w:rsidP="003E1491">
      <w:pPr>
        <w:rPr>
          <w:i/>
          <w:noProof/>
        </w:rPr>
      </w:pPr>
      <w:r>
        <w:rPr>
          <w:i/>
          <w:noProof/>
        </w:rPr>
        <w:t xml:space="preserve">   </w:t>
      </w:r>
      <w:r w:rsidR="00185CDD">
        <w:rPr>
          <w:i/>
          <w:noProof/>
        </w:rPr>
        <w:t>A</w:t>
      </w:r>
      <w:r w:rsidR="00FC731C" w:rsidRPr="00FC731C">
        <w:rPr>
          <w:i/>
          <w:noProof/>
        </w:rPr>
        <w:t>plikační část práce</w:t>
      </w:r>
      <w:r w:rsidR="00185CDD">
        <w:rPr>
          <w:i/>
          <w:noProof/>
        </w:rPr>
        <w:t xml:space="preserve"> </w:t>
      </w:r>
      <w:r w:rsidR="00185CDD" w:rsidRPr="00185CDD">
        <w:rPr>
          <w:i/>
          <w:noProof/>
        </w:rPr>
        <w:t>lze hodnotit jako ucelené zpracování vybraného tématu</w:t>
      </w:r>
      <w:r w:rsidR="005B739F">
        <w:rPr>
          <w:i/>
          <w:noProof/>
        </w:rPr>
        <w:t xml:space="preserve"> a </w:t>
      </w:r>
      <w:r w:rsidR="005B739F" w:rsidRPr="005B739F">
        <w:rPr>
          <w:i/>
          <w:noProof/>
        </w:rPr>
        <w:t xml:space="preserve">soustředí </w:t>
      </w:r>
      <w:r w:rsidR="005B739F">
        <w:rPr>
          <w:i/>
          <w:noProof/>
        </w:rPr>
        <w:t xml:space="preserve">se </w:t>
      </w:r>
      <w:r w:rsidR="005B739F" w:rsidRPr="005B739F">
        <w:rPr>
          <w:i/>
          <w:noProof/>
        </w:rPr>
        <w:t>na vyhodnocení daňové</w:t>
      </w:r>
      <w:r w:rsidR="005B739F">
        <w:rPr>
          <w:i/>
          <w:noProof/>
        </w:rPr>
        <w:t xml:space="preserve"> a odvodové povinnosti</w:t>
      </w:r>
      <w:r w:rsidR="005B739F" w:rsidRPr="005B739F">
        <w:rPr>
          <w:i/>
          <w:noProof/>
        </w:rPr>
        <w:t xml:space="preserve"> vybran</w:t>
      </w:r>
      <w:r w:rsidR="005B739F">
        <w:rPr>
          <w:i/>
          <w:noProof/>
        </w:rPr>
        <w:t>ého podnikatele s využitím institutu spolupracující osoby. J</w:t>
      </w:r>
      <w:r w:rsidR="00185CDD">
        <w:rPr>
          <w:i/>
          <w:noProof/>
        </w:rPr>
        <w:t>e zapotřebí ocenit, že autorka neopomněla v rámci optimalizace zahrnout i možnou úsporu na sociálním pojištění v souvislosti s vedlejší činností.</w:t>
      </w:r>
    </w:p>
    <w:p w:rsidR="005B739F" w:rsidRPr="005B739F" w:rsidRDefault="00E64091" w:rsidP="005B739F">
      <w:pPr>
        <w:rPr>
          <w:i/>
          <w:noProof/>
        </w:rPr>
      </w:pPr>
      <w:r>
        <w:rPr>
          <w:i/>
          <w:noProof/>
        </w:rPr>
        <w:t xml:space="preserve">   </w:t>
      </w:r>
      <w:r w:rsidR="005B739F" w:rsidRPr="005B739F">
        <w:rPr>
          <w:i/>
          <w:noProof/>
        </w:rPr>
        <w:t xml:space="preserve">Cíl, který si autorka vytýčila v úvodu, je splněn. </w:t>
      </w:r>
    </w:p>
    <w:p w:rsidR="005B739F" w:rsidRDefault="00E64091" w:rsidP="005B739F">
      <w:pPr>
        <w:rPr>
          <w:i/>
          <w:noProof/>
        </w:rPr>
      </w:pPr>
      <w:r>
        <w:rPr>
          <w:i/>
          <w:noProof/>
        </w:rPr>
        <w:t xml:space="preserve">   </w:t>
      </w:r>
      <w:r w:rsidR="005B739F" w:rsidRPr="005B739F">
        <w:rPr>
          <w:i/>
          <w:noProof/>
        </w:rPr>
        <w:t xml:space="preserve">Stylistická úroveň práce je odpovídající. </w:t>
      </w:r>
      <w:r w:rsidR="005B739F">
        <w:rPr>
          <w:i/>
          <w:noProof/>
        </w:rPr>
        <w:t xml:space="preserve">Nicméně není </w:t>
      </w:r>
      <w:r w:rsidR="005B739F" w:rsidRPr="005B739F">
        <w:rPr>
          <w:i/>
          <w:noProof/>
        </w:rPr>
        <w:t>vhodné střídání trpného rodu a formy "MY". Práce má vhodně zvolenou logickou strukturu i metodologii zpracování a jednotlivé kapitoly vystihují zkoumanou problematiku. Drobné chyby v textové části (včetně chyb v citacích) zbytečně snižují úroveň práce.</w:t>
      </w:r>
    </w:p>
    <w:p w:rsidR="00E64091" w:rsidRDefault="00E64091" w:rsidP="003E1491">
      <w:pPr>
        <w:rPr>
          <w:i/>
          <w:noProof/>
        </w:rPr>
      </w:pPr>
      <w:r>
        <w:rPr>
          <w:i/>
          <w:noProof/>
        </w:rPr>
        <w:t xml:space="preserve">   </w:t>
      </w:r>
    </w:p>
    <w:p w:rsidR="00C61890" w:rsidRDefault="00C61890" w:rsidP="003E1491">
      <w:pPr>
        <w:rPr>
          <w:i/>
          <w:noProof/>
        </w:rPr>
      </w:pPr>
      <w:r w:rsidRPr="00C61890">
        <w:rPr>
          <w:i/>
          <w:noProof/>
        </w:rPr>
        <w:t>Otázka k obhajobě:</w:t>
      </w:r>
    </w:p>
    <w:p w:rsidR="00DC219A" w:rsidRPr="00AE58C9" w:rsidRDefault="005B739F" w:rsidP="005B739F">
      <w:pPr>
        <w:rPr>
          <w:i/>
        </w:rPr>
      </w:pPr>
      <w:r w:rsidRPr="005B739F">
        <w:rPr>
          <w:i/>
          <w:noProof/>
        </w:rPr>
        <w:t>Mají nezdanitelné položky v podmínkách ČR účinnost v kontextu dané veřejné politiky u všech poplatníků daně</w:t>
      </w:r>
      <w:r>
        <w:rPr>
          <w:i/>
          <w:noProof/>
        </w:rPr>
        <w:t xml:space="preserve"> a v jaké výši poplatník získá úsporu na dani</w:t>
      </w:r>
      <w:r w:rsidRPr="005B739F">
        <w:rPr>
          <w:i/>
          <w:noProof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7688">
        <w:rPr>
          <w:i/>
        </w:rPr>
      </w:r>
      <w:r w:rsidR="004E768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E30F9">
        <w:rPr>
          <w:i/>
          <w:noProof/>
        </w:rPr>
        <w:t>15. 6. 2021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688" w:rsidRDefault="004E7688">
      <w:r>
        <w:separator/>
      </w:r>
    </w:p>
  </w:endnote>
  <w:endnote w:type="continuationSeparator" w:id="0">
    <w:p w:rsidR="004E7688" w:rsidRDefault="004E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688" w:rsidRDefault="004E7688">
      <w:r>
        <w:separator/>
      </w:r>
    </w:p>
  </w:footnote>
  <w:footnote w:type="continuationSeparator" w:id="0">
    <w:p w:rsidR="004E7688" w:rsidRDefault="004E768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1758"/>
    <w:rsid w:val="00095B54"/>
    <w:rsid w:val="000B53DA"/>
    <w:rsid w:val="000C21A9"/>
    <w:rsid w:val="000E13C2"/>
    <w:rsid w:val="000E1EDC"/>
    <w:rsid w:val="000E4BED"/>
    <w:rsid w:val="00107EC6"/>
    <w:rsid w:val="00132C42"/>
    <w:rsid w:val="0016014F"/>
    <w:rsid w:val="00185CDD"/>
    <w:rsid w:val="001A6F9F"/>
    <w:rsid w:val="001B5B85"/>
    <w:rsid w:val="001E0D4A"/>
    <w:rsid w:val="00206627"/>
    <w:rsid w:val="002126D4"/>
    <w:rsid w:val="00235848"/>
    <w:rsid w:val="00240D6D"/>
    <w:rsid w:val="00257A02"/>
    <w:rsid w:val="002639CA"/>
    <w:rsid w:val="00292769"/>
    <w:rsid w:val="00296250"/>
    <w:rsid w:val="002A4678"/>
    <w:rsid w:val="002B37D3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E7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739F"/>
    <w:rsid w:val="005C5600"/>
    <w:rsid w:val="005C64F3"/>
    <w:rsid w:val="005D7B52"/>
    <w:rsid w:val="005E1278"/>
    <w:rsid w:val="005F679A"/>
    <w:rsid w:val="005F755D"/>
    <w:rsid w:val="006671D8"/>
    <w:rsid w:val="006B5581"/>
    <w:rsid w:val="006E5417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26C7"/>
    <w:rsid w:val="007E30F9"/>
    <w:rsid w:val="00812F58"/>
    <w:rsid w:val="008375DD"/>
    <w:rsid w:val="00837ABF"/>
    <w:rsid w:val="00861229"/>
    <w:rsid w:val="008664B3"/>
    <w:rsid w:val="00873AF9"/>
    <w:rsid w:val="008875A8"/>
    <w:rsid w:val="00897167"/>
    <w:rsid w:val="00897794"/>
    <w:rsid w:val="008B6839"/>
    <w:rsid w:val="008D5A6F"/>
    <w:rsid w:val="00905657"/>
    <w:rsid w:val="00913AF7"/>
    <w:rsid w:val="00922D6D"/>
    <w:rsid w:val="00934EE5"/>
    <w:rsid w:val="00971DE0"/>
    <w:rsid w:val="00977A70"/>
    <w:rsid w:val="00983820"/>
    <w:rsid w:val="009B120D"/>
    <w:rsid w:val="009C0583"/>
    <w:rsid w:val="009C34E5"/>
    <w:rsid w:val="009D3840"/>
    <w:rsid w:val="009F4CBD"/>
    <w:rsid w:val="00A0709B"/>
    <w:rsid w:val="00A11E00"/>
    <w:rsid w:val="00A24E8F"/>
    <w:rsid w:val="00A261DE"/>
    <w:rsid w:val="00A421F7"/>
    <w:rsid w:val="00A57D9B"/>
    <w:rsid w:val="00A61571"/>
    <w:rsid w:val="00A6417F"/>
    <w:rsid w:val="00A70749"/>
    <w:rsid w:val="00A83BD2"/>
    <w:rsid w:val="00A925F6"/>
    <w:rsid w:val="00AC2D1A"/>
    <w:rsid w:val="00AC6D49"/>
    <w:rsid w:val="00AD7083"/>
    <w:rsid w:val="00AE4BD9"/>
    <w:rsid w:val="00AE58C9"/>
    <w:rsid w:val="00B22285"/>
    <w:rsid w:val="00B23519"/>
    <w:rsid w:val="00B3178F"/>
    <w:rsid w:val="00B54C1A"/>
    <w:rsid w:val="00B6346A"/>
    <w:rsid w:val="00BF307F"/>
    <w:rsid w:val="00BF6B5D"/>
    <w:rsid w:val="00C2327A"/>
    <w:rsid w:val="00C30044"/>
    <w:rsid w:val="00C447A8"/>
    <w:rsid w:val="00C61890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64091"/>
    <w:rsid w:val="00E70D63"/>
    <w:rsid w:val="00E725B3"/>
    <w:rsid w:val="00EA3260"/>
    <w:rsid w:val="00EB109B"/>
    <w:rsid w:val="00F30FB7"/>
    <w:rsid w:val="00F31975"/>
    <w:rsid w:val="00F506F8"/>
    <w:rsid w:val="00F56AFE"/>
    <w:rsid w:val="00F85FF5"/>
    <w:rsid w:val="00F8725E"/>
    <w:rsid w:val="00F93E10"/>
    <w:rsid w:val="00FA1A7A"/>
    <w:rsid w:val="00FB1E25"/>
    <w:rsid w:val="00FC0F45"/>
    <w:rsid w:val="00FC731C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54F608F-484F-48B2-A046-55D9805C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2021-06-17T10:38:00Z</dcterms:created>
  <dcterms:modified xsi:type="dcterms:W3CDTF">2021-06-17T10:38:00Z</dcterms:modified>
</cp:coreProperties>
</file>