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612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F680BA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594B9C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5A7B72B" w14:textId="45155D1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D4B0E">
        <w:rPr>
          <w:b/>
          <w:i/>
          <w:sz w:val="22"/>
          <w:szCs w:val="22"/>
        </w:rPr>
        <w:t>Adéla Krajíčková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B08D6">
        <w:rPr>
          <w:b/>
          <w:i/>
          <w:sz w:val="22"/>
          <w:szCs w:val="22"/>
        </w:rPr>
        <w:t xml:space="preserve">Ing. </w:t>
      </w:r>
      <w:r w:rsidR="003D4B0E">
        <w:rPr>
          <w:b/>
          <w:i/>
          <w:sz w:val="22"/>
          <w:szCs w:val="22"/>
        </w:rPr>
        <w:t>Lukáš Chmelař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4B0E">
        <w:rPr>
          <w:b/>
          <w:i/>
          <w:sz w:val="22"/>
          <w:szCs w:val="22"/>
        </w:rPr>
        <w:t>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E2AEF72" w14:textId="77777777" w:rsidR="00DC219A" w:rsidRDefault="00DC219A" w:rsidP="00A83BD2">
      <w:pPr>
        <w:jc w:val="both"/>
      </w:pPr>
    </w:p>
    <w:p w14:paraId="1030C7F3" w14:textId="77777777" w:rsidR="00DC219A" w:rsidRDefault="00DC219A" w:rsidP="00A83BD2">
      <w:pPr>
        <w:jc w:val="both"/>
      </w:pPr>
    </w:p>
    <w:p w14:paraId="3A737F75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D4B0E">
        <w:rPr>
          <w:b/>
          <w:i/>
          <w:sz w:val="22"/>
          <w:szCs w:val="22"/>
        </w:rPr>
        <w:t>Hodnocení investice do přesunu výrobní technologie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7BED7E99" w14:textId="77777777" w:rsidR="00DC219A" w:rsidRDefault="00DC219A" w:rsidP="00A83BD2">
      <w:pPr>
        <w:jc w:val="both"/>
      </w:pPr>
    </w:p>
    <w:p w14:paraId="611E9E47" w14:textId="77777777" w:rsidR="00DC219A" w:rsidRDefault="00DC219A" w:rsidP="00A83BD2"/>
    <w:p w14:paraId="6EAAFCCE" w14:textId="77777777" w:rsidR="00DC219A" w:rsidRPr="005F755D" w:rsidRDefault="00DC219A" w:rsidP="00A83BD2">
      <w:r w:rsidRPr="005F755D">
        <w:t>U hodnocení kritéria 1 zohledněte náročnost tématu práce.</w:t>
      </w:r>
    </w:p>
    <w:p w14:paraId="30B16412" w14:textId="77777777" w:rsidR="00DC219A" w:rsidRPr="005F755D" w:rsidRDefault="00DC219A" w:rsidP="00A83BD2">
      <w:r w:rsidRPr="005F755D">
        <w:t>Při hodnocení kritérií 2-6 zohledněte následující bodování:</w:t>
      </w:r>
    </w:p>
    <w:p w14:paraId="2058DC7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0F41A3" w14:textId="77777777" w:rsidR="00DC219A" w:rsidRPr="005F755D" w:rsidRDefault="00DC219A" w:rsidP="00A83BD2">
      <w:r w:rsidRPr="005F755D">
        <w:t>4 body – splněno kvalitně</w:t>
      </w:r>
    </w:p>
    <w:p w14:paraId="4055D3B8" w14:textId="77777777" w:rsidR="00DC219A" w:rsidRPr="005F755D" w:rsidRDefault="00DC219A" w:rsidP="00A83BD2">
      <w:r w:rsidRPr="005F755D">
        <w:t>3 body – splněno bez výhrad</w:t>
      </w:r>
    </w:p>
    <w:p w14:paraId="37A81AF4" w14:textId="77777777" w:rsidR="00DC219A" w:rsidRPr="005F755D" w:rsidRDefault="00DC219A" w:rsidP="00A83BD2">
      <w:r w:rsidRPr="005F755D">
        <w:t>2 body – splněno s menšími nedostatky</w:t>
      </w:r>
    </w:p>
    <w:p w14:paraId="471EC5B4" w14:textId="77777777" w:rsidR="00DC219A" w:rsidRPr="005F755D" w:rsidRDefault="00DC219A" w:rsidP="00A83BD2">
      <w:r w:rsidRPr="005F755D">
        <w:t>1 body – splněno, ale s výraznými nedostatky</w:t>
      </w:r>
    </w:p>
    <w:p w14:paraId="029353A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FDB9AF" w14:textId="77777777" w:rsidR="00DC219A" w:rsidRDefault="00DC219A" w:rsidP="001B5B85"/>
    <w:p w14:paraId="68C9645D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6AE4DBC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1C22F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756B9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14170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E90E1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CF998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b/>
                <w:snapToGrid w:val="0"/>
                <w:color w:val="000000"/>
              </w:rPr>
            </w:r>
            <w:r w:rsidR="00AD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EB4C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8AF79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C48C4D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C0C9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8730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85486B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2A6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7F7C9C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045D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A6EE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122E0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7D2FF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b/>
                <w:snapToGrid w:val="0"/>
                <w:color w:val="000000"/>
              </w:rPr>
            </w:r>
            <w:r w:rsidR="00AD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F4BD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88C6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BD008F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BF1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1B916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AA69E1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8643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4E2BC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FF2612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5889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C5406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455EF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A143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ABBBD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52FC2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b/>
                <w:snapToGrid w:val="0"/>
                <w:color w:val="000000"/>
              </w:rPr>
            </w:r>
            <w:r w:rsidR="00AD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8D46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B8E04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380C83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47B2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D6DE5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A1C85D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0501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8FC6A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C3F11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F843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9066B8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58491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b/>
                <w:snapToGrid w:val="0"/>
                <w:color w:val="000000"/>
              </w:rPr>
            </w:r>
            <w:r w:rsidR="00AD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DEE2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4B310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DA3C58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5542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0BDB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26B52D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88E8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ED4D0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1B2057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6E6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52CFA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3F5D48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F9B0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2F5E4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41377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EF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EFBB5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F31DD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b/>
                <w:snapToGrid w:val="0"/>
                <w:color w:val="000000"/>
              </w:rPr>
            </w:r>
            <w:r w:rsidR="00AD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D8A1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9EF04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C73FDB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69A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AC4F5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26C3F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D5A1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FA42E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7E4C13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9FE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7AE91F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21A66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FC1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9A59E8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BEE6F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b/>
                <w:snapToGrid w:val="0"/>
                <w:color w:val="000000"/>
              </w:rPr>
            </w:r>
            <w:r w:rsidR="00AD5D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1BDC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E5E2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BEC1C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803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F2C6F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8C8D74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7CE8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B017D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28FAA1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01B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DF47A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6CD11C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9FC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96CCB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37C9E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D4D">
              <w:rPr>
                <w:snapToGrid w:val="0"/>
                <w:color w:val="000000"/>
              </w:rPr>
            </w:r>
            <w:r w:rsidR="00AD5D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3C654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8F3A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57FAC6" w14:textId="3E4A31B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1FD0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B055B0A" w14:textId="77777777" w:rsidR="00DC219A" w:rsidRDefault="00DC219A" w:rsidP="001B5B85"/>
    <w:p w14:paraId="67823BBD" w14:textId="77777777" w:rsidR="00DC219A" w:rsidRDefault="00DC219A" w:rsidP="003E1491">
      <w:pPr>
        <w:jc w:val="both"/>
      </w:pPr>
      <w:r>
        <w:t>Celkové hodnocení práce a otázky k obhajobě:</w:t>
      </w:r>
    </w:p>
    <w:p w14:paraId="0A3AA8D7" w14:textId="77777777" w:rsidR="00DC219A" w:rsidRDefault="00DC219A" w:rsidP="003E1491">
      <w:pPr>
        <w:jc w:val="both"/>
      </w:pPr>
      <w:r>
        <w:t>(otázky uvádí vedoucí práce i oponent)</w:t>
      </w:r>
    </w:p>
    <w:p w14:paraId="076BF828" w14:textId="77777777" w:rsidR="00DC219A" w:rsidRDefault="00DC219A" w:rsidP="003E1491">
      <w:pPr>
        <w:jc w:val="both"/>
      </w:pPr>
    </w:p>
    <w:bookmarkStart w:id="8" w:name="Text6"/>
    <w:p w14:paraId="454A7CE6" w14:textId="799A615D" w:rsidR="0079327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1FD0">
        <w:rPr>
          <w:i/>
        </w:rPr>
        <w:t xml:space="preserve">Cíle a </w:t>
      </w:r>
      <w:r w:rsidR="00916B29">
        <w:rPr>
          <w:i/>
        </w:rPr>
        <w:t>postupy jsou v úvodu definovány jasně, obsah teoretické části práce vychá</w:t>
      </w:r>
      <w:r w:rsidR="003278E4">
        <w:rPr>
          <w:i/>
        </w:rPr>
        <w:t xml:space="preserve">zí cílů BP. </w:t>
      </w:r>
      <w:r w:rsidR="0079327F">
        <w:rPr>
          <w:i/>
        </w:rPr>
        <w:t xml:space="preserve">Teoretická část práce </w:t>
      </w:r>
      <w:r w:rsidR="00831FD0">
        <w:rPr>
          <w:i/>
        </w:rPr>
        <w:t xml:space="preserve">je zpracována </w:t>
      </w:r>
      <w:r w:rsidR="003278E4">
        <w:rPr>
          <w:i/>
        </w:rPr>
        <w:t xml:space="preserve">velmi kvalitně, podává ucelený </w:t>
      </w:r>
      <w:r w:rsidR="00391B71">
        <w:rPr>
          <w:i/>
        </w:rPr>
        <w:t>obrázek o teorii použitých metod a postupů z</w:t>
      </w:r>
      <w:r w:rsidR="008634FF">
        <w:rPr>
          <w:i/>
        </w:rPr>
        <w:t xml:space="preserve"> praktické části bakalářské práce. Pozitivně hodnotím </w:t>
      </w:r>
      <w:r w:rsidR="000A431F">
        <w:rPr>
          <w:i/>
        </w:rPr>
        <w:t xml:space="preserve">snahu </w:t>
      </w:r>
      <w:r w:rsidR="00AD5076">
        <w:rPr>
          <w:i/>
        </w:rPr>
        <w:t>autor</w:t>
      </w:r>
      <w:r w:rsidR="00916EC0">
        <w:rPr>
          <w:i/>
        </w:rPr>
        <w:t>ky práce</w:t>
      </w:r>
      <w:r w:rsidR="00AD5076">
        <w:rPr>
          <w:i/>
        </w:rPr>
        <w:t xml:space="preserve"> </w:t>
      </w:r>
      <w:r w:rsidR="00916EC0">
        <w:rPr>
          <w:i/>
        </w:rPr>
        <w:t>o</w:t>
      </w:r>
      <w:r w:rsidR="00AD5076">
        <w:rPr>
          <w:i/>
        </w:rPr>
        <w:t xml:space="preserve"> využití zahraničních zdojů, včetně </w:t>
      </w:r>
      <w:r w:rsidR="009A2028">
        <w:rPr>
          <w:i/>
        </w:rPr>
        <w:t>citace akademických článků</w:t>
      </w:r>
      <w:r w:rsidR="000A5D35">
        <w:rPr>
          <w:i/>
        </w:rPr>
        <w:t xml:space="preserve"> </w:t>
      </w:r>
      <w:r w:rsidR="00591B06">
        <w:rPr>
          <w:i/>
        </w:rPr>
        <w:t xml:space="preserve">pojednávajících o tématech </w:t>
      </w:r>
      <w:r w:rsidR="006C2168">
        <w:rPr>
          <w:i/>
        </w:rPr>
        <w:t xml:space="preserve">využitítí </w:t>
      </w:r>
      <w:r w:rsidR="004302E3">
        <w:rPr>
          <w:i/>
        </w:rPr>
        <w:t>Artificial Neural Networs</w:t>
      </w:r>
      <w:r w:rsidR="006C2168">
        <w:rPr>
          <w:i/>
        </w:rPr>
        <w:t xml:space="preserve"> a Risk Managementu v rámci investičního rozhodování.</w:t>
      </w:r>
    </w:p>
    <w:p w14:paraId="6586B205" w14:textId="7E4456CA" w:rsidR="00786EBF" w:rsidRDefault="00491A23" w:rsidP="003E1491">
      <w:pPr>
        <w:rPr>
          <w:i/>
          <w:noProof/>
        </w:rPr>
      </w:pPr>
      <w:r>
        <w:rPr>
          <w:i/>
        </w:rPr>
        <w:t xml:space="preserve">Úvod praktické části </w:t>
      </w:r>
      <w:r w:rsidR="00881D51">
        <w:rPr>
          <w:i/>
        </w:rPr>
        <w:t>dobře sh</w:t>
      </w:r>
      <w:r w:rsidR="0082383D">
        <w:rPr>
          <w:i/>
        </w:rPr>
        <w:t xml:space="preserve">rnuje potřebné informace </w:t>
      </w:r>
      <w:r w:rsidR="005F0BF7">
        <w:rPr>
          <w:i/>
        </w:rPr>
        <w:t>o firmě a samotném investičním projetku.</w:t>
      </w:r>
      <w:r w:rsidR="00E967AE">
        <w:rPr>
          <w:i/>
        </w:rPr>
        <w:t xml:space="preserve"> V analytické části</w:t>
      </w:r>
      <w:r w:rsidR="00B43B68">
        <w:rPr>
          <w:i/>
        </w:rPr>
        <w:t xml:space="preserve"> jsou aplikovány základní metody finanční analýzy</w:t>
      </w:r>
      <w:r w:rsidR="00855FE7">
        <w:rPr>
          <w:i/>
        </w:rPr>
        <w:t>, komentáře k samotným v</w:t>
      </w:r>
      <w:r w:rsidR="00417472">
        <w:rPr>
          <w:i/>
        </w:rPr>
        <w:t xml:space="preserve">ýsledkům finanční analýzy </w:t>
      </w:r>
      <w:r w:rsidR="00BD6E4D">
        <w:rPr>
          <w:i/>
        </w:rPr>
        <w:t xml:space="preserve">vyhovují nárokům práce. </w:t>
      </w:r>
      <w:r w:rsidR="00A71D07">
        <w:rPr>
          <w:i/>
        </w:rPr>
        <w:t>Celkové shrnutí</w:t>
      </w:r>
      <w:r w:rsidR="005671AA">
        <w:rPr>
          <w:i/>
        </w:rPr>
        <w:t xml:space="preserve"> výsledků</w:t>
      </w:r>
      <w:r w:rsidR="00A71D07">
        <w:rPr>
          <w:i/>
        </w:rPr>
        <w:t xml:space="preserve"> </w:t>
      </w:r>
      <w:r w:rsidR="006854D8">
        <w:rPr>
          <w:i/>
        </w:rPr>
        <w:t>finanční analýzy</w:t>
      </w:r>
      <w:r w:rsidR="00A71D07">
        <w:rPr>
          <w:i/>
        </w:rPr>
        <w:t xml:space="preserve"> v návaznosti na řešící část </w:t>
      </w:r>
      <w:r w:rsidR="005671AA">
        <w:rPr>
          <w:i/>
        </w:rPr>
        <w:t>v</w:t>
      </w:r>
      <w:r w:rsidR="00931298">
        <w:rPr>
          <w:i/>
        </w:rPr>
        <w:t> </w:t>
      </w:r>
      <w:r w:rsidR="005671AA">
        <w:rPr>
          <w:i/>
        </w:rPr>
        <w:t xml:space="preserve">práci </w:t>
      </w:r>
      <w:r w:rsidR="00120F10">
        <w:rPr>
          <w:i/>
        </w:rPr>
        <w:t xml:space="preserve">uvedeno není, </w:t>
      </w:r>
      <w:r w:rsidR="00FD7FF8">
        <w:rPr>
          <w:i/>
        </w:rPr>
        <w:t xml:space="preserve">celkový dopad na kvalitu praktické části však není </w:t>
      </w:r>
      <w:r w:rsidR="006854D8">
        <w:rPr>
          <w:i/>
        </w:rPr>
        <w:t>významný.</w:t>
      </w:r>
      <w:r w:rsidR="007B3A73">
        <w:rPr>
          <w:i/>
        </w:rPr>
        <w:t xml:space="preserve"> </w:t>
      </w:r>
      <w:r w:rsidR="00F6346A">
        <w:rPr>
          <w:i/>
        </w:rPr>
        <w:t xml:space="preserve">Rešící část je zpracována </w:t>
      </w:r>
      <w:r w:rsidR="001B450E">
        <w:rPr>
          <w:i/>
        </w:rPr>
        <w:t xml:space="preserve">velmi dobře, </w:t>
      </w:r>
      <w:r w:rsidR="00954443">
        <w:rPr>
          <w:i/>
        </w:rPr>
        <w:t xml:space="preserve">kalkulace </w:t>
      </w:r>
      <w:r w:rsidR="00E33DD9">
        <w:rPr>
          <w:i/>
        </w:rPr>
        <w:t xml:space="preserve">CF z investic je zpracována přehledně a srozumitelně. </w:t>
      </w:r>
      <w:r w:rsidR="002B58A3">
        <w:rPr>
          <w:i/>
        </w:rPr>
        <w:t>Nadstandardně pak</w:t>
      </w:r>
      <w:r w:rsidR="00E33DD9">
        <w:rPr>
          <w:i/>
        </w:rPr>
        <w:t xml:space="preserve"> hodnotím </w:t>
      </w:r>
      <w:r w:rsidR="002B58A3">
        <w:rPr>
          <w:i/>
        </w:rPr>
        <w:t xml:space="preserve">úroveň zpracování </w:t>
      </w:r>
      <w:r w:rsidR="00C820AB">
        <w:rPr>
          <w:i/>
        </w:rPr>
        <w:t>Cash Flow, zejména pak část příjmovou</w:t>
      </w:r>
      <w:r w:rsidR="00ED1388">
        <w:rPr>
          <w:i/>
        </w:rPr>
        <w:t xml:space="preserve">, kdy jsou zpracovány </w:t>
      </w:r>
      <w:r w:rsidR="00F80264">
        <w:rPr>
          <w:i/>
        </w:rPr>
        <w:t>detailní kalkulační náklady</w:t>
      </w:r>
      <w:r w:rsidR="007E3B94">
        <w:rPr>
          <w:i/>
        </w:rPr>
        <w:t>, marže a ostatní náklady jednotlivých produtků.</w:t>
      </w:r>
      <w:r w:rsidR="007B3A73">
        <w:rPr>
          <w:i/>
        </w:rPr>
        <w:t xml:space="preserve"> </w:t>
      </w:r>
      <w:r w:rsidR="00EF5A1F">
        <w:rPr>
          <w:i/>
          <w:noProof/>
        </w:rPr>
        <w:t>Cíl</w:t>
      </w:r>
      <w:r w:rsidR="00BD4891">
        <w:rPr>
          <w:i/>
          <w:noProof/>
        </w:rPr>
        <w:t xml:space="preserve"> práce byl splněn zcela. Zvolené metody</w:t>
      </w:r>
      <w:r w:rsidR="0079327F">
        <w:rPr>
          <w:i/>
          <w:noProof/>
        </w:rPr>
        <w:t xml:space="preserve"> zpracování práce byly vybrány a aplikovány správně.</w:t>
      </w:r>
      <w:r w:rsidR="00E37DE6">
        <w:rPr>
          <w:i/>
          <w:noProof/>
        </w:rPr>
        <w:t xml:space="preserve"> Fomální úroveň práce je bez připomínek.</w:t>
      </w:r>
    </w:p>
    <w:p w14:paraId="114A9912" w14:textId="7B685A21" w:rsidR="003905DE" w:rsidRDefault="00E37DE6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A20072">
        <w:rPr>
          <w:i/>
          <w:noProof/>
        </w:rPr>
        <w:t xml:space="preserve">Jak výsledky finanční analýzy </w:t>
      </w:r>
      <w:r w:rsidR="00465EBA">
        <w:rPr>
          <w:i/>
          <w:noProof/>
        </w:rPr>
        <w:t xml:space="preserve">navazují na řešící část </w:t>
      </w:r>
      <w:r w:rsidR="00F2148A">
        <w:rPr>
          <w:i/>
          <w:noProof/>
        </w:rPr>
        <w:t xml:space="preserve">BP? Jaký očekáváte dopad </w:t>
      </w:r>
      <w:r w:rsidR="003905DE">
        <w:rPr>
          <w:i/>
          <w:noProof/>
        </w:rPr>
        <w:t>investičního projektu na výkonnost vybrané společnosti?</w:t>
      </w:r>
    </w:p>
    <w:p w14:paraId="1F7769C4" w14:textId="77777777" w:rsidR="00786EBF" w:rsidRDefault="003905DE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0C2215">
        <w:rPr>
          <w:i/>
          <w:noProof/>
        </w:rPr>
        <w:t xml:space="preserve">Jakým způsobem </w:t>
      </w:r>
      <w:r w:rsidR="00D53048">
        <w:rPr>
          <w:i/>
          <w:noProof/>
        </w:rPr>
        <w:t>bude firma odepisovat aktiva, která jsou v rámci projektu transferována a proč?</w:t>
      </w:r>
      <w:r w:rsidR="00CB259D">
        <w:rPr>
          <w:i/>
          <w:noProof/>
        </w:rPr>
        <w:t xml:space="preserve"> Jsou zde nějaké rozdíly mezi českými učetními standardy a IFRS?</w:t>
      </w:r>
    </w:p>
    <w:p w14:paraId="541BC4E9" w14:textId="4E65A36B" w:rsidR="00DC219A" w:rsidRPr="00AE58C9" w:rsidRDefault="00786EBF" w:rsidP="003E1491">
      <w:pPr>
        <w:rPr>
          <w:i/>
        </w:rPr>
      </w:pPr>
      <w:r>
        <w:rPr>
          <w:i/>
          <w:noProof/>
        </w:rPr>
        <w:t xml:space="preserve">3) </w:t>
      </w:r>
      <w:r w:rsidR="00B00366">
        <w:rPr>
          <w:i/>
          <w:noProof/>
        </w:rPr>
        <w:t>Proč byl zv</w:t>
      </w:r>
      <w:r w:rsidR="009925A8">
        <w:rPr>
          <w:i/>
          <w:noProof/>
        </w:rPr>
        <w:t>olen v BP ukazatel IRR (Internal Rate of Return)? Jak</w:t>
      </w:r>
      <w:r w:rsidR="007B3A73">
        <w:rPr>
          <w:i/>
          <w:noProof/>
        </w:rPr>
        <w:t xml:space="preserve"> dosažené výsledky mohou ovlivnit investiční rozhodování společnosti?</w:t>
      </w:r>
      <w:r w:rsidR="005C5600">
        <w:rPr>
          <w:i/>
        </w:rPr>
        <w:fldChar w:fldCharType="end"/>
      </w:r>
      <w:bookmarkEnd w:id="8"/>
    </w:p>
    <w:p w14:paraId="485E0931" w14:textId="77777777" w:rsidR="00DC219A" w:rsidRDefault="00DC219A" w:rsidP="003E1491"/>
    <w:p w14:paraId="5A9381E1" w14:textId="77777777" w:rsidR="00DC219A" w:rsidRDefault="00DC219A" w:rsidP="003E1491"/>
    <w:p w14:paraId="67EA6FD9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5D4D">
        <w:rPr>
          <w:i/>
        </w:rPr>
      </w:r>
      <w:r w:rsidR="00AD5D4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7D1D33E" w14:textId="77777777" w:rsidR="00DC219A" w:rsidRDefault="00DC219A" w:rsidP="003E1491"/>
    <w:p w14:paraId="37A1AB38" w14:textId="77777777" w:rsidR="00DC219A" w:rsidRDefault="00DC219A" w:rsidP="003E1491"/>
    <w:p w14:paraId="503257F0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29DF">
        <w:rPr>
          <w:i/>
          <w:noProof/>
        </w:rPr>
        <w:t>4.6.2021</w:t>
      </w:r>
      <w:r w:rsidR="005C5600" w:rsidRPr="009C34E5">
        <w:rPr>
          <w:i/>
        </w:rPr>
        <w:fldChar w:fldCharType="end"/>
      </w:r>
      <w:bookmarkEnd w:id="9"/>
    </w:p>
    <w:p w14:paraId="36646ECD" w14:textId="77777777" w:rsidR="00DC219A" w:rsidRDefault="00DC219A" w:rsidP="003E1491"/>
    <w:p w14:paraId="45FB756E" w14:textId="77777777" w:rsidR="00DC219A" w:rsidRDefault="00DC219A" w:rsidP="003E1491"/>
    <w:p w14:paraId="5AD4D753" w14:textId="77777777" w:rsidR="00DC219A" w:rsidRDefault="00DC219A" w:rsidP="003E1491"/>
    <w:p w14:paraId="3255673E" w14:textId="77777777" w:rsidR="00DC219A" w:rsidRDefault="00DC219A" w:rsidP="003E1491"/>
    <w:p w14:paraId="1166721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232C70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DAFE1" w14:textId="77777777" w:rsidR="00AD5D4D" w:rsidRDefault="00AD5D4D">
      <w:r>
        <w:separator/>
      </w:r>
    </w:p>
  </w:endnote>
  <w:endnote w:type="continuationSeparator" w:id="0">
    <w:p w14:paraId="7F63B501" w14:textId="77777777" w:rsidR="00AD5D4D" w:rsidRDefault="00AD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211BF" w14:textId="77777777" w:rsidR="00AD5D4D" w:rsidRDefault="00AD5D4D">
      <w:r>
        <w:separator/>
      </w:r>
    </w:p>
  </w:footnote>
  <w:footnote w:type="continuationSeparator" w:id="0">
    <w:p w14:paraId="630DF4E5" w14:textId="77777777" w:rsidR="00AD5D4D" w:rsidRDefault="00AD5D4D">
      <w:r>
        <w:continuationSeparator/>
      </w:r>
    </w:p>
  </w:footnote>
  <w:footnote w:id="1">
    <w:p w14:paraId="3C2ED1D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75E80"/>
    <w:rsid w:val="00095B54"/>
    <w:rsid w:val="000A40C0"/>
    <w:rsid w:val="000A431F"/>
    <w:rsid w:val="000A5D35"/>
    <w:rsid w:val="000B53DA"/>
    <w:rsid w:val="000C21A9"/>
    <w:rsid w:val="000C2215"/>
    <w:rsid w:val="000E1EDC"/>
    <w:rsid w:val="000E4BED"/>
    <w:rsid w:val="00107EC6"/>
    <w:rsid w:val="00120F10"/>
    <w:rsid w:val="00132C42"/>
    <w:rsid w:val="0016014F"/>
    <w:rsid w:val="001A6F9F"/>
    <w:rsid w:val="001B450E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58A3"/>
    <w:rsid w:val="002D7DA4"/>
    <w:rsid w:val="002E04A7"/>
    <w:rsid w:val="00314823"/>
    <w:rsid w:val="003278E4"/>
    <w:rsid w:val="003329DF"/>
    <w:rsid w:val="003526FB"/>
    <w:rsid w:val="003818AE"/>
    <w:rsid w:val="003905DE"/>
    <w:rsid w:val="00391B71"/>
    <w:rsid w:val="003C6485"/>
    <w:rsid w:val="003D36A5"/>
    <w:rsid w:val="003D4B0E"/>
    <w:rsid w:val="003E1491"/>
    <w:rsid w:val="00412058"/>
    <w:rsid w:val="00417472"/>
    <w:rsid w:val="0042254A"/>
    <w:rsid w:val="004302E3"/>
    <w:rsid w:val="00465EBA"/>
    <w:rsid w:val="00474757"/>
    <w:rsid w:val="00491A23"/>
    <w:rsid w:val="004F54EE"/>
    <w:rsid w:val="005358E6"/>
    <w:rsid w:val="00566326"/>
    <w:rsid w:val="005671AA"/>
    <w:rsid w:val="00580F5F"/>
    <w:rsid w:val="005910F7"/>
    <w:rsid w:val="00591991"/>
    <w:rsid w:val="00591B06"/>
    <w:rsid w:val="00592265"/>
    <w:rsid w:val="00593D25"/>
    <w:rsid w:val="005A16E2"/>
    <w:rsid w:val="005B2F76"/>
    <w:rsid w:val="005C5600"/>
    <w:rsid w:val="005C64F3"/>
    <w:rsid w:val="005E1278"/>
    <w:rsid w:val="005F0BF7"/>
    <w:rsid w:val="005F679A"/>
    <w:rsid w:val="005F755D"/>
    <w:rsid w:val="006671D8"/>
    <w:rsid w:val="006854D8"/>
    <w:rsid w:val="00696EDA"/>
    <w:rsid w:val="006B08D6"/>
    <w:rsid w:val="006B5581"/>
    <w:rsid w:val="006C2168"/>
    <w:rsid w:val="006C38DC"/>
    <w:rsid w:val="006F1B78"/>
    <w:rsid w:val="00727728"/>
    <w:rsid w:val="007358A5"/>
    <w:rsid w:val="00743C53"/>
    <w:rsid w:val="00747CA6"/>
    <w:rsid w:val="00750650"/>
    <w:rsid w:val="00762294"/>
    <w:rsid w:val="0076724C"/>
    <w:rsid w:val="00786EBF"/>
    <w:rsid w:val="0079327F"/>
    <w:rsid w:val="007B3A73"/>
    <w:rsid w:val="007D3E97"/>
    <w:rsid w:val="007D6146"/>
    <w:rsid w:val="007E3B94"/>
    <w:rsid w:val="00812F58"/>
    <w:rsid w:val="0082383D"/>
    <w:rsid w:val="00831FD0"/>
    <w:rsid w:val="008375DD"/>
    <w:rsid w:val="00837ABF"/>
    <w:rsid w:val="00855FE7"/>
    <w:rsid w:val="00861229"/>
    <w:rsid w:val="008634FF"/>
    <w:rsid w:val="008664B3"/>
    <w:rsid w:val="00873AF9"/>
    <w:rsid w:val="00881D51"/>
    <w:rsid w:val="008875A8"/>
    <w:rsid w:val="00897167"/>
    <w:rsid w:val="008B6839"/>
    <w:rsid w:val="008D5A6F"/>
    <w:rsid w:val="008F6940"/>
    <w:rsid w:val="009026F9"/>
    <w:rsid w:val="00913AF7"/>
    <w:rsid w:val="00916B29"/>
    <w:rsid w:val="00916EC0"/>
    <w:rsid w:val="00922D6D"/>
    <w:rsid w:val="00931298"/>
    <w:rsid w:val="00934EE5"/>
    <w:rsid w:val="00954443"/>
    <w:rsid w:val="00971DE0"/>
    <w:rsid w:val="00983820"/>
    <w:rsid w:val="009925A8"/>
    <w:rsid w:val="009A2028"/>
    <w:rsid w:val="009B120D"/>
    <w:rsid w:val="009C0583"/>
    <w:rsid w:val="009C34E5"/>
    <w:rsid w:val="009D3840"/>
    <w:rsid w:val="00A0709B"/>
    <w:rsid w:val="00A11E00"/>
    <w:rsid w:val="00A20072"/>
    <w:rsid w:val="00A24E8F"/>
    <w:rsid w:val="00A421F7"/>
    <w:rsid w:val="00A57D9B"/>
    <w:rsid w:val="00A70749"/>
    <w:rsid w:val="00A71D07"/>
    <w:rsid w:val="00A83BD2"/>
    <w:rsid w:val="00A925F6"/>
    <w:rsid w:val="00AC2D1A"/>
    <w:rsid w:val="00AC6D49"/>
    <w:rsid w:val="00AD5076"/>
    <w:rsid w:val="00AD5D4D"/>
    <w:rsid w:val="00AD7083"/>
    <w:rsid w:val="00AE58C9"/>
    <w:rsid w:val="00B00366"/>
    <w:rsid w:val="00B22285"/>
    <w:rsid w:val="00B23519"/>
    <w:rsid w:val="00B3178F"/>
    <w:rsid w:val="00B43B68"/>
    <w:rsid w:val="00B6346A"/>
    <w:rsid w:val="00B7282F"/>
    <w:rsid w:val="00BD4891"/>
    <w:rsid w:val="00BD6E4D"/>
    <w:rsid w:val="00BF307F"/>
    <w:rsid w:val="00BF6B5D"/>
    <w:rsid w:val="00C2327A"/>
    <w:rsid w:val="00C30044"/>
    <w:rsid w:val="00C447A8"/>
    <w:rsid w:val="00C72298"/>
    <w:rsid w:val="00C728E5"/>
    <w:rsid w:val="00C820AB"/>
    <w:rsid w:val="00C9306F"/>
    <w:rsid w:val="00CB259D"/>
    <w:rsid w:val="00CB4E27"/>
    <w:rsid w:val="00CD1219"/>
    <w:rsid w:val="00D53048"/>
    <w:rsid w:val="00D71CB4"/>
    <w:rsid w:val="00D809FA"/>
    <w:rsid w:val="00DA1B77"/>
    <w:rsid w:val="00DC219A"/>
    <w:rsid w:val="00DD5932"/>
    <w:rsid w:val="00DF1948"/>
    <w:rsid w:val="00E1292E"/>
    <w:rsid w:val="00E33DD9"/>
    <w:rsid w:val="00E366A1"/>
    <w:rsid w:val="00E37DE6"/>
    <w:rsid w:val="00E70D63"/>
    <w:rsid w:val="00E725B3"/>
    <w:rsid w:val="00E967AE"/>
    <w:rsid w:val="00EA3260"/>
    <w:rsid w:val="00ED1388"/>
    <w:rsid w:val="00EF5A1F"/>
    <w:rsid w:val="00F2148A"/>
    <w:rsid w:val="00F30FB7"/>
    <w:rsid w:val="00F31975"/>
    <w:rsid w:val="00F506F8"/>
    <w:rsid w:val="00F56AFE"/>
    <w:rsid w:val="00F6346A"/>
    <w:rsid w:val="00F80264"/>
    <w:rsid w:val="00F85FF5"/>
    <w:rsid w:val="00F8725E"/>
    <w:rsid w:val="00F93E10"/>
    <w:rsid w:val="00FB1E25"/>
    <w:rsid w:val="00FC0F45"/>
    <w:rsid w:val="00FD5918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BBAE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E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2828432BDF40A4A2102E05F0580D" ma:contentTypeVersion="14" ma:contentTypeDescription="Create a new document." ma:contentTypeScope="" ma:versionID="6371699d30b8fd067f8772a392ae2e22">
  <xsd:schema xmlns:xsd="http://www.w3.org/2001/XMLSchema" xmlns:xs="http://www.w3.org/2001/XMLSchema" xmlns:p="http://schemas.microsoft.com/office/2006/metadata/properties" xmlns:ns3="8e06f112-f892-40fd-8399-e058d04ecb12" xmlns:ns4="43758377-60c8-4084-8b1d-05ea9b17ece6" targetNamespace="http://schemas.microsoft.com/office/2006/metadata/properties" ma:root="true" ma:fieldsID="b63b2e635032d64ec8ca9164cde237ab" ns3:_="" ns4:_="">
    <xsd:import namespace="8e06f112-f892-40fd-8399-e058d04ecb12"/>
    <xsd:import namespace="43758377-60c8-4084-8b1d-05ea9b17ec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f112-f892-40fd-8399-e058d04ec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58377-60c8-4084-8b1d-05ea9b17e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827C24-03FF-40A0-AB34-ECF874B87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0CF23-A869-4084-A84F-E1B59AEBB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6f112-f892-40fd-8399-e058d04ecb12"/>
    <ds:schemaRef ds:uri="43758377-60c8-4084-8b1d-05ea9b17e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DE3C0-9ADC-4A1C-AC6B-9ACD0BDEF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03A4C1-59BC-4466-BBB6-C49E6F13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2021-06-04T07:04:00Z</cp:lastPrinted>
  <dcterms:created xsi:type="dcterms:W3CDTF">2021-06-06T16:12:00Z</dcterms:created>
  <dcterms:modified xsi:type="dcterms:W3CDTF">2021-06-06T16:12:00Z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0x010100C9B72828432BDF40A4A2102E05F0580D</vt:lpwstr>
  </property>
</Properties>
</file>