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A3B5F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9E452D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74B368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B77E83C" w14:textId="2A0F3BEB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108B">
        <w:rPr>
          <w:b/>
          <w:i/>
          <w:sz w:val="22"/>
          <w:szCs w:val="22"/>
        </w:rPr>
        <w:t>Lubomír Horáček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65B03">
        <w:rPr>
          <w:b/>
          <w:i/>
          <w:sz w:val="22"/>
          <w:szCs w:val="22"/>
        </w:rPr>
        <w:t>Ing. Lucie Macurová,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65B03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214FDB2" w14:textId="77777777" w:rsidR="00DC219A" w:rsidRDefault="00DC219A" w:rsidP="00A83BD2">
      <w:pPr>
        <w:jc w:val="both"/>
      </w:pPr>
    </w:p>
    <w:p w14:paraId="4A555C79" w14:textId="77777777" w:rsidR="00DC219A" w:rsidRDefault="00DC219A" w:rsidP="00A83BD2">
      <w:pPr>
        <w:jc w:val="both"/>
      </w:pPr>
    </w:p>
    <w:p w14:paraId="47C95A62" w14:textId="1A8704D2" w:rsidR="00DC219A" w:rsidRDefault="00DC219A" w:rsidP="00C5108B"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5108B" w:rsidRPr="00C5108B">
        <w:rPr>
          <w:b/>
          <w:i/>
          <w:sz w:val="22"/>
          <w:szCs w:val="22"/>
        </w:rPr>
        <w:t>Analýza výrobního procesu ve společnosti Tvarbet Moravia,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29D45EF" w14:textId="77777777" w:rsidR="00DC219A" w:rsidRDefault="00DC219A" w:rsidP="00A83BD2">
      <w:pPr>
        <w:jc w:val="both"/>
      </w:pPr>
    </w:p>
    <w:p w14:paraId="36909D9E" w14:textId="77777777" w:rsidR="00DC219A" w:rsidRDefault="00DC219A" w:rsidP="00A83BD2"/>
    <w:p w14:paraId="64FB8E4A" w14:textId="77777777" w:rsidR="00DC219A" w:rsidRPr="005F755D" w:rsidRDefault="00DC219A" w:rsidP="00A83BD2">
      <w:r w:rsidRPr="005F755D">
        <w:t>U hodnocení kritéria 1 zohledněte náročnost tématu práce.</w:t>
      </w:r>
    </w:p>
    <w:p w14:paraId="218E8932" w14:textId="77777777" w:rsidR="00DC219A" w:rsidRPr="005F755D" w:rsidRDefault="00DC219A" w:rsidP="00A83BD2">
      <w:r w:rsidRPr="005F755D">
        <w:t>Při hodnocení kritérií 2-6 zohledněte následující bodování:</w:t>
      </w:r>
    </w:p>
    <w:p w14:paraId="7432149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04D8F85" w14:textId="77777777" w:rsidR="00DC219A" w:rsidRPr="005F755D" w:rsidRDefault="00DC219A" w:rsidP="00A83BD2">
      <w:r w:rsidRPr="005F755D">
        <w:t>4 body – splněno kvalitně</w:t>
      </w:r>
    </w:p>
    <w:p w14:paraId="7A87BC0D" w14:textId="77777777" w:rsidR="00DC219A" w:rsidRPr="005F755D" w:rsidRDefault="00DC219A" w:rsidP="00A83BD2">
      <w:r w:rsidRPr="005F755D">
        <w:t>3 body – splněno bez výhrad</w:t>
      </w:r>
    </w:p>
    <w:p w14:paraId="44463DA7" w14:textId="77777777" w:rsidR="00DC219A" w:rsidRPr="005F755D" w:rsidRDefault="00DC219A" w:rsidP="00A83BD2">
      <w:r w:rsidRPr="005F755D">
        <w:t>2 body – splněno s menšími nedostatky</w:t>
      </w:r>
    </w:p>
    <w:p w14:paraId="55B7FE1E" w14:textId="77777777" w:rsidR="00DC219A" w:rsidRPr="005F755D" w:rsidRDefault="00DC219A" w:rsidP="00A83BD2">
      <w:r w:rsidRPr="005F755D">
        <w:t>1 body – splněno, ale s výraznými nedostatky</w:t>
      </w:r>
    </w:p>
    <w:p w14:paraId="0E9CA58F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A881E91" w14:textId="77777777" w:rsidR="00DC219A" w:rsidRDefault="00DC219A" w:rsidP="001B5B85"/>
    <w:p w14:paraId="43095C52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6BD7E78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277FB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5C809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034C0E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EA966C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D7FDEA" w14:textId="405426F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b/>
                <w:snapToGrid w:val="0"/>
                <w:color w:val="000000"/>
              </w:rPr>
            </w:r>
            <w:r w:rsidR="00602B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226B1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D8BE3A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00670EA" w14:textId="7C95348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08B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5E5A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842DA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6D86319" w14:textId="2166EEC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F1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B43F4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EBCBAE" w14:textId="0547439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67E76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BD3B76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430DBAA" w14:textId="3ECB0B8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b/>
                <w:snapToGrid w:val="0"/>
                <w:color w:val="000000"/>
              </w:rPr>
            </w:r>
            <w:r w:rsidR="00602B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70FD4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24D0F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171E528" w14:textId="08C654F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0611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B28800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2187325" w14:textId="61BDDBB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08B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B5713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059C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4B80C1D" w14:textId="0588892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1E249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C59CD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1F4EC7" w14:textId="10E2B01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93F3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6EE88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2DB9947" w14:textId="6D4D89E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b/>
                <w:snapToGrid w:val="0"/>
                <w:color w:val="000000"/>
              </w:rPr>
            </w:r>
            <w:r w:rsidR="00602B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7024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2B83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911F72" w14:textId="5D41A5A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8B9A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3F509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8028A96" w14:textId="76670B3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08B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CAA4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AE0E5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692C06" w14:textId="5E6B315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08B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BCB0D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420C59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848A3B1" w14:textId="2B4B020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b/>
                <w:snapToGrid w:val="0"/>
                <w:color w:val="000000"/>
              </w:rPr>
            </w:r>
            <w:r w:rsidR="00602B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DEA4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D9056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AB0ACB6" w14:textId="6920071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08B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2D57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62288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EBA4672" w14:textId="64032DE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08B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0C25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73A2E3" w14:textId="77777777" w:rsidR="00DC219A" w:rsidRDefault="00DC219A" w:rsidP="00873AF9">
            <w:pPr>
              <w:pStyle w:val="odrazka"/>
            </w:pPr>
            <w:r>
              <w:lastRenderedPageBreak/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03CD6E0" w14:textId="2D1EBD0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2566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FD9B82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94397DA" w14:textId="0C63AE8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CCB6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2EA7F0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918A708" w14:textId="1372AC9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E48D1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5758EC7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9F32524" w14:textId="02B8564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b/>
                <w:snapToGrid w:val="0"/>
                <w:color w:val="000000"/>
              </w:rPr>
            </w:r>
            <w:r w:rsidR="00602B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2A74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04F82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FB1D44E" w14:textId="726A825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08B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DF5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CEB1D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38A2E46" w14:textId="4D82CE0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08B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66064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694A5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9560762" w14:textId="42392B7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EFB3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0BBD2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64D943" w14:textId="08C84F8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C9FA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3C5753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2E784D" w14:textId="27FB794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b/>
                <w:snapToGrid w:val="0"/>
                <w:color w:val="000000"/>
              </w:rPr>
            </w:r>
            <w:r w:rsidR="00602B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6E72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8C0F35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1304FB4" w14:textId="42F05C3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F0FC6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1DF9C4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E03A580" w14:textId="44DB2BF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9BEA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102AF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1B4D82B4" w14:textId="6D50289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108B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77D8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845DD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81165B7" w14:textId="233500E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47B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A92C6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318C9D9" w14:textId="7A6C38C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2BA3">
              <w:rPr>
                <w:snapToGrid w:val="0"/>
                <w:color w:val="000000"/>
              </w:rPr>
            </w:r>
            <w:r w:rsidR="00602B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4F8E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0865C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52816" w14:textId="332F3D72" w:rsidR="00DC219A" w:rsidRPr="00FB1E25" w:rsidRDefault="005C5600" w:rsidP="001D784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D7842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21DEBFB" w14:textId="77777777" w:rsidR="00DC219A" w:rsidRDefault="00DC219A" w:rsidP="001B5B85"/>
    <w:p w14:paraId="10F2CDC9" w14:textId="77777777" w:rsidR="00DC219A" w:rsidRDefault="00DC219A" w:rsidP="003E1491">
      <w:pPr>
        <w:jc w:val="both"/>
      </w:pPr>
      <w:r>
        <w:t>Celkové hodnocení práce a otázky k obhajobě:</w:t>
      </w:r>
    </w:p>
    <w:p w14:paraId="4DCD4414" w14:textId="77777777" w:rsidR="00DC219A" w:rsidRDefault="00DC219A" w:rsidP="003E1491">
      <w:pPr>
        <w:jc w:val="both"/>
      </w:pPr>
      <w:r>
        <w:t>(otázky uvádí vedoucí práce i oponent)</w:t>
      </w:r>
    </w:p>
    <w:p w14:paraId="56B9859C" w14:textId="77777777" w:rsidR="00DC219A" w:rsidRDefault="00DC219A" w:rsidP="003E1491">
      <w:pPr>
        <w:jc w:val="both"/>
      </w:pPr>
    </w:p>
    <w:bookmarkStart w:id="7" w:name="Text6"/>
    <w:p w14:paraId="538091CB" w14:textId="77777777" w:rsidR="00602BA3" w:rsidRPr="00602BA3" w:rsidRDefault="005C5600" w:rsidP="00602BA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2BA3" w:rsidRPr="00602BA3">
        <w:rPr>
          <w:i/>
        </w:rPr>
        <w:t xml:space="preserve">Předložená bakalářská práce se věnuje analýze výrobního procesu vybrané divize ve společnosti Tvarbet Moravia a.s. Struktura jednotlivých kapitol bakalářské práce je logická a srozumitelná. Použitou literaturu považuji za přiměřené náročnosti tématům. Vyjadřování studenta je na dobré úrovni. Formální úroveň bakalářské práce hodnotím jako dobrou. </w:t>
      </w:r>
    </w:p>
    <w:p w14:paraId="0665EC98" w14:textId="77777777" w:rsidR="00602BA3" w:rsidRPr="00602BA3" w:rsidRDefault="00602BA3" w:rsidP="00602BA3">
      <w:pPr>
        <w:rPr>
          <w:i/>
        </w:rPr>
      </w:pPr>
    </w:p>
    <w:p w14:paraId="0F324083" w14:textId="77777777" w:rsidR="00602BA3" w:rsidRPr="00602BA3" w:rsidRDefault="00602BA3" w:rsidP="00602BA3">
      <w:pPr>
        <w:rPr>
          <w:i/>
        </w:rPr>
      </w:pPr>
      <w:r w:rsidRPr="00602BA3">
        <w:rPr>
          <w:i/>
        </w:rPr>
        <w:t xml:space="preserve">V teoretické části práce jsou zpracované teoretické prameny, které slouží jako podklad pro praktickou část. Úvod praktické části je věnován popisu vybrané společnosti, jejím produktům, efektivnímu řízení a organizaci výroby. Praktická část se dále věnuje analýze výrobního procesu a plýtvání ve vybrané divizi. Závěr práce obsahuje přehledně zpracované výsledky analýz včetně návrhů na zlepšení procesů. A to formou zavedení pravidelných schůzek vedení a pracovníků výrob během Gemba Walk, zefektivnění pohybu a omezení čekání pomocí metody 5S, školení obsluh robotů, rozvoj vedoucích v manažerských a komunikačních dovednostech. Nechybí ani vyčíslení nákladů související s navrženými změnami. </w:t>
      </w:r>
    </w:p>
    <w:p w14:paraId="15E1AB66" w14:textId="77777777" w:rsidR="00602BA3" w:rsidRPr="00602BA3" w:rsidRDefault="00602BA3" w:rsidP="00602BA3">
      <w:pPr>
        <w:rPr>
          <w:i/>
        </w:rPr>
      </w:pPr>
    </w:p>
    <w:p w14:paraId="0D791850" w14:textId="77777777" w:rsidR="00602BA3" w:rsidRPr="00602BA3" w:rsidRDefault="00602BA3" w:rsidP="00602BA3">
      <w:pPr>
        <w:rPr>
          <w:i/>
        </w:rPr>
      </w:pPr>
      <w:r w:rsidRPr="00602BA3">
        <w:rPr>
          <w:i/>
        </w:rPr>
        <w:t>Výtku mám k číslování podkapitol v kapitole č. 2 v teoretické části a také nečíslování podkapitol kapitoly 2.1. Jedná se jen o formální chybu v číslování, které nemá vliv na kvalitu zpracování teoretické části. Seznam použité literatury se nečísluje a má být seřazen dle abecedy příjmení autora.</w:t>
      </w:r>
    </w:p>
    <w:p w14:paraId="79A667A3" w14:textId="77777777" w:rsidR="00602BA3" w:rsidRPr="00602BA3" w:rsidRDefault="00602BA3" w:rsidP="00602BA3">
      <w:pPr>
        <w:rPr>
          <w:i/>
        </w:rPr>
      </w:pPr>
    </w:p>
    <w:p w14:paraId="7FE2C95A" w14:textId="77777777" w:rsidR="00602BA3" w:rsidRPr="00602BA3" w:rsidRDefault="00602BA3" w:rsidP="00602BA3">
      <w:pPr>
        <w:rPr>
          <w:i/>
        </w:rPr>
      </w:pPr>
      <w:r w:rsidRPr="00602BA3">
        <w:rPr>
          <w:i/>
        </w:rPr>
        <w:t>Otázka k obhajobě:</w:t>
      </w:r>
    </w:p>
    <w:p w14:paraId="3A538CB0" w14:textId="77777777" w:rsidR="00602BA3" w:rsidRPr="00602BA3" w:rsidRDefault="00602BA3" w:rsidP="00602BA3">
      <w:pPr>
        <w:rPr>
          <w:i/>
        </w:rPr>
      </w:pPr>
      <w:r w:rsidRPr="00602BA3">
        <w:rPr>
          <w:i/>
        </w:rPr>
        <w:t xml:space="preserve">1) V kapitole 8.5 na s, 73 se věnujete nákladům navrhovaných změn. V tabulce 17 uvádíte přínosy a náklady </w:t>
      </w:r>
    </w:p>
    <w:p w14:paraId="324913AE" w14:textId="77777777" w:rsidR="00602BA3" w:rsidRPr="00602BA3" w:rsidRDefault="00602BA3" w:rsidP="00602BA3">
      <w:pPr>
        <w:rPr>
          <w:i/>
        </w:rPr>
      </w:pPr>
      <w:r w:rsidRPr="00602BA3">
        <w:rPr>
          <w:i/>
        </w:rPr>
        <w:t xml:space="preserve">    s nimi spojené. Jaká rizika jsou spojena s realizací Vámi navrhovaných opatření? Jak lze tato rizika </w:t>
      </w:r>
    </w:p>
    <w:p w14:paraId="2647A36A" w14:textId="3884C896" w:rsidR="00DC219A" w:rsidRPr="00AE58C9" w:rsidRDefault="00602BA3" w:rsidP="00602BA3">
      <w:pPr>
        <w:rPr>
          <w:i/>
        </w:rPr>
      </w:pPr>
      <w:r w:rsidRPr="00602BA3">
        <w:rPr>
          <w:i/>
        </w:rPr>
        <w:t xml:space="preserve">    eliminovat?</w:t>
      </w:r>
      <w:r w:rsidR="008A59AA" w:rsidRPr="008A59AA">
        <w:rPr>
          <w:i/>
        </w:rPr>
        <w:t xml:space="preserve"> </w:t>
      </w:r>
      <w:r w:rsidR="008A59AA">
        <w:rPr>
          <w:i/>
        </w:rPr>
        <w:t> </w:t>
      </w:r>
      <w:r w:rsidR="008A59AA">
        <w:rPr>
          <w:i/>
        </w:rPr>
        <w:t> </w:t>
      </w:r>
      <w:r w:rsidR="008A59AA">
        <w:rPr>
          <w:i/>
        </w:rPr>
        <w:t> </w:t>
      </w:r>
      <w:r w:rsidR="005C5600">
        <w:rPr>
          <w:i/>
        </w:rPr>
        <w:fldChar w:fldCharType="end"/>
      </w:r>
      <w:bookmarkEnd w:id="7"/>
    </w:p>
    <w:p w14:paraId="2554E902" w14:textId="77777777" w:rsidR="00DC219A" w:rsidRDefault="00DC219A" w:rsidP="003E1491"/>
    <w:p w14:paraId="457BC0DA" w14:textId="77777777" w:rsidR="00DC219A" w:rsidRDefault="00DC219A" w:rsidP="003E1491"/>
    <w:p w14:paraId="37A23DD8" w14:textId="44758C4F"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bookmarkStart w:id="8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02BA3">
        <w:rPr>
          <w:i/>
        </w:rPr>
      </w:r>
      <w:r w:rsidR="00602BA3">
        <w:rPr>
          <w:i/>
        </w:rPr>
        <w:fldChar w:fldCharType="separate"/>
      </w:r>
      <w:r w:rsidR="005C5600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62B485B" w14:textId="77777777" w:rsidR="00DC219A" w:rsidRDefault="00DC219A" w:rsidP="003E1491"/>
    <w:p w14:paraId="2583B070" w14:textId="77777777" w:rsidR="00DC219A" w:rsidRDefault="00DC219A" w:rsidP="003E1491"/>
    <w:p w14:paraId="4814894F" w14:textId="1AC421DD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65B03">
        <w:rPr>
          <w:i/>
          <w:noProof/>
        </w:rPr>
        <w:t>16.6.2021</w:t>
      </w:r>
      <w:r w:rsidR="005C5600" w:rsidRPr="009C34E5">
        <w:rPr>
          <w:i/>
        </w:rPr>
        <w:fldChar w:fldCharType="end"/>
      </w:r>
      <w:bookmarkEnd w:id="9"/>
    </w:p>
    <w:p w14:paraId="56E4869F" w14:textId="77777777" w:rsidR="00DC219A" w:rsidRDefault="00DC219A" w:rsidP="003E1491"/>
    <w:p w14:paraId="180D6352" w14:textId="77777777" w:rsidR="00DC219A" w:rsidRDefault="00DC219A" w:rsidP="003E1491"/>
    <w:p w14:paraId="54A8074C" w14:textId="77777777" w:rsidR="00DC219A" w:rsidRDefault="00DC219A" w:rsidP="003E1491"/>
    <w:p w14:paraId="4D2CC587" w14:textId="77777777" w:rsidR="00DC219A" w:rsidRDefault="00DC219A" w:rsidP="003E1491"/>
    <w:p w14:paraId="49A29A7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E0DB46D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70235" w14:textId="77777777" w:rsidR="00DA1B77" w:rsidRDefault="00DA1B77">
      <w:r>
        <w:separator/>
      </w:r>
    </w:p>
  </w:endnote>
  <w:endnote w:type="continuationSeparator" w:id="0">
    <w:p w14:paraId="0A371ED4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96A45" w14:textId="77777777" w:rsidR="00DA1B77" w:rsidRDefault="00DA1B77">
      <w:r>
        <w:separator/>
      </w:r>
    </w:p>
  </w:footnote>
  <w:footnote w:type="continuationSeparator" w:id="0">
    <w:p w14:paraId="0DEF0F38" w14:textId="77777777" w:rsidR="00DA1B77" w:rsidRDefault="00DA1B77">
      <w:r>
        <w:continuationSeparator/>
      </w:r>
    </w:p>
  </w:footnote>
  <w:footnote w:id="1">
    <w:p w14:paraId="64A31C5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65B03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7842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976C1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0304"/>
    <w:rsid w:val="005E0477"/>
    <w:rsid w:val="005E1278"/>
    <w:rsid w:val="005F679A"/>
    <w:rsid w:val="005F755D"/>
    <w:rsid w:val="00602BA3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59AA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7DE1"/>
    <w:rsid w:val="00B6346A"/>
    <w:rsid w:val="00BF307F"/>
    <w:rsid w:val="00BF6B5D"/>
    <w:rsid w:val="00C2327A"/>
    <w:rsid w:val="00C30044"/>
    <w:rsid w:val="00C447A8"/>
    <w:rsid w:val="00C5108B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B0BD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1F5674-D944-49C0-AD9C-A4BAA46F4B5E}">
  <ds:schemaRefs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74A583-5F9A-414C-A5A0-A0F3F6EEF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F218C-9A78-4C97-BCAD-244F1C412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F43FE-5A0A-4DFF-8632-F1CF114C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Macurová</cp:lastModifiedBy>
  <cp:revision>8</cp:revision>
  <cp:lastPrinted>2014-07-24T08:52:00Z</cp:lastPrinted>
  <dcterms:created xsi:type="dcterms:W3CDTF">2021-06-08T07:48:00Z</dcterms:created>
  <dcterms:modified xsi:type="dcterms:W3CDTF">2021-06-24T11:25:00Z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