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F6F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3218F1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97B0B6B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1071EC34" w14:textId="6037BF6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16DD">
        <w:rPr>
          <w:b/>
          <w:i/>
          <w:sz w:val="22"/>
          <w:szCs w:val="22"/>
        </w:rPr>
        <w:t>Lydie Štoplová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16DD">
        <w:rPr>
          <w:b/>
          <w:i/>
          <w:sz w:val="22"/>
          <w:szCs w:val="22"/>
        </w:rPr>
        <w:t>doc. Ing. Pavla Staňková,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416DD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7D7F42AE" w14:textId="77777777" w:rsidR="00DC219A" w:rsidRDefault="00DC219A" w:rsidP="00A83BD2">
      <w:pPr>
        <w:jc w:val="both"/>
      </w:pPr>
    </w:p>
    <w:p w14:paraId="162E0B78" w14:textId="77777777" w:rsidR="00DC219A" w:rsidRDefault="00DC219A" w:rsidP="00A83BD2">
      <w:pPr>
        <w:jc w:val="both"/>
      </w:pPr>
    </w:p>
    <w:p w14:paraId="7F7AB09D" w14:textId="7BFA8277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416DD" w:rsidRPr="002416DD">
        <w:rPr>
          <w:b/>
          <w:i/>
          <w:sz w:val="22"/>
          <w:szCs w:val="22"/>
        </w:rPr>
        <w:t>Analýza marketingového mixu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0D675D1" w14:textId="77777777" w:rsidR="00DC219A" w:rsidRDefault="00DC219A" w:rsidP="00A83BD2">
      <w:pPr>
        <w:jc w:val="both"/>
      </w:pPr>
    </w:p>
    <w:p w14:paraId="5E72934A" w14:textId="77777777" w:rsidR="00DC219A" w:rsidRDefault="00DC219A" w:rsidP="00A83BD2"/>
    <w:p w14:paraId="6C8958D8" w14:textId="77777777" w:rsidR="00DC219A" w:rsidRPr="005F755D" w:rsidRDefault="00DC219A" w:rsidP="00A83BD2">
      <w:r w:rsidRPr="005F755D">
        <w:t>U hodnocení kritéria 1 zohledněte náročnost tématu práce.</w:t>
      </w:r>
    </w:p>
    <w:p w14:paraId="6C2243F0" w14:textId="77777777" w:rsidR="00DC219A" w:rsidRPr="005F755D" w:rsidRDefault="00DC219A" w:rsidP="00A83BD2">
      <w:r w:rsidRPr="005F755D">
        <w:t>Při hodnocení kritérií 2-6 zohledněte následující bodování:</w:t>
      </w:r>
    </w:p>
    <w:p w14:paraId="7995368F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C5B0D33" w14:textId="77777777" w:rsidR="00DC219A" w:rsidRPr="005F755D" w:rsidRDefault="00DC219A" w:rsidP="00A83BD2">
      <w:r w:rsidRPr="005F755D">
        <w:t>4 body – splněno kvalitně</w:t>
      </w:r>
    </w:p>
    <w:p w14:paraId="7C16441A" w14:textId="77777777" w:rsidR="00DC219A" w:rsidRPr="005F755D" w:rsidRDefault="00DC219A" w:rsidP="00A83BD2">
      <w:r w:rsidRPr="005F755D">
        <w:t>3 body – splněno bez výhrad</w:t>
      </w:r>
    </w:p>
    <w:p w14:paraId="7D3F8CE8" w14:textId="77777777" w:rsidR="00DC219A" w:rsidRPr="005F755D" w:rsidRDefault="00DC219A" w:rsidP="00A83BD2">
      <w:r w:rsidRPr="005F755D">
        <w:t>2 body – splněno s menšími nedostatky</w:t>
      </w:r>
    </w:p>
    <w:p w14:paraId="0A0D9D0A" w14:textId="77777777" w:rsidR="00DC219A" w:rsidRPr="005F755D" w:rsidRDefault="00DC219A" w:rsidP="00A83BD2">
      <w:r w:rsidRPr="005F755D">
        <w:t>1 body – splněno, ale s výraznými nedostatky</w:t>
      </w:r>
    </w:p>
    <w:p w14:paraId="474E4CBE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1E2F323" w14:textId="77777777" w:rsidR="00DC219A" w:rsidRDefault="00DC219A" w:rsidP="001B5B85"/>
    <w:p w14:paraId="1A963E97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4A43029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EBD52A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5D6979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34179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9D84944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7FB4A1" w14:textId="39733A0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b/>
                <w:snapToGrid w:val="0"/>
                <w:color w:val="000000"/>
              </w:rPr>
            </w:r>
            <w:r w:rsidR="00554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8F8E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1D75FB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E7F6955" w14:textId="364F76F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F103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A70A21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63C9A1B" w14:textId="6DE50F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8A824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1C8186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1DC3A" w14:textId="5502B0D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2234F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2B586A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8FBCE32" w14:textId="232A964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b/>
                <w:snapToGrid w:val="0"/>
                <w:color w:val="000000"/>
              </w:rPr>
            </w:r>
            <w:r w:rsidR="00554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550C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57020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AF4E07D" w14:textId="1A0999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782F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D241A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92D49E1" w14:textId="065857B9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99D8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B0135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7E3434D" w14:textId="1838B66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C720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12DC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78F96E5" w14:textId="7F922BE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14D3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ECF88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AB49069" w14:textId="020049D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b/>
                <w:snapToGrid w:val="0"/>
                <w:color w:val="000000"/>
              </w:rPr>
            </w:r>
            <w:r w:rsidR="00554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1F18A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13056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32C27C16" w14:textId="419864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1D58A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01B581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A9CF2D9" w14:textId="0FA7044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C8D9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DE049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63B2A2" w14:textId="2B5160D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E1D00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53F810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04533D1" w14:textId="0372955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b/>
                <w:snapToGrid w:val="0"/>
                <w:color w:val="000000"/>
              </w:rPr>
            </w:r>
            <w:r w:rsidR="00554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5958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F7C84F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ACC5804" w14:textId="6B18582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7F98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AAD0DF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2BFE9507" w14:textId="6BF1BC2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9FB0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1C443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2712D0D" w14:textId="379481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98FC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77F207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30C800B" w14:textId="4B164C6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4DA1D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51D0C1C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6636B5" w14:textId="1FE46D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3EDD8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F47422C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C2763E" w14:textId="0B0D52D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b/>
                <w:snapToGrid w:val="0"/>
                <w:color w:val="000000"/>
              </w:rPr>
            </w:r>
            <w:r w:rsidR="00554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3DCB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C43B16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F1B8EB0" w14:textId="6171410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5875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BABE1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71ADB22" w14:textId="4C77D7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9BBA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835BBD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0751461" w14:textId="2C8501F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3F02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F427AF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473F9B3" w14:textId="3E3797F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DBC0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C57491F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B9CF7CF" w14:textId="4BF84BC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b/>
                <w:snapToGrid w:val="0"/>
                <w:color w:val="000000"/>
              </w:rPr>
            </w:r>
            <w:r w:rsidR="005542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EDF9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6E215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802FE98" w14:textId="475E686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D747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D9CD3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5EF62431" w14:textId="78A27F1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336E1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F0923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C27213F" w14:textId="5AB2355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6BC3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133A1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0A8D7CD" w14:textId="345151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A4BB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948C0AD" w14:textId="77777777" w:rsidR="00DC219A" w:rsidRPr="00FB1E25" w:rsidRDefault="00DC219A" w:rsidP="003E1491">
            <w:pPr>
              <w:pStyle w:val="odrazka"/>
            </w:pPr>
            <w:r>
              <w:lastRenderedPageBreak/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149BAB" w14:textId="382549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54223">
              <w:rPr>
                <w:snapToGrid w:val="0"/>
                <w:color w:val="000000"/>
              </w:rPr>
            </w:r>
            <w:r w:rsidR="005542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32A3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B60E7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515D1" w14:textId="44CA341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295F2B">
              <w:rPr>
                <w:b/>
                <w:snapToGrid w:val="0"/>
                <w:color w:val="000000"/>
              </w:rPr>
              <w:t>1</w:t>
            </w:r>
            <w:r w:rsidR="003E3ECB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09BF13C0" w14:textId="77777777" w:rsidR="00DC219A" w:rsidRDefault="00DC219A" w:rsidP="001B5B85"/>
    <w:p w14:paraId="02656626" w14:textId="77777777" w:rsidR="00DC219A" w:rsidRDefault="00DC219A" w:rsidP="003E1491">
      <w:pPr>
        <w:jc w:val="both"/>
      </w:pPr>
      <w:r>
        <w:t>Celkové hodnocení práce a otázky k obhajobě:</w:t>
      </w:r>
    </w:p>
    <w:p w14:paraId="070C7887" w14:textId="77777777" w:rsidR="00DC219A" w:rsidRDefault="00DC219A" w:rsidP="003E1491">
      <w:pPr>
        <w:jc w:val="both"/>
      </w:pPr>
      <w:r>
        <w:t>(otázky uvádí vedoucí práce i oponent)</w:t>
      </w:r>
    </w:p>
    <w:p w14:paraId="047899C8" w14:textId="77777777" w:rsidR="00DC219A" w:rsidRDefault="00DC219A" w:rsidP="003E1491">
      <w:pPr>
        <w:jc w:val="both"/>
      </w:pPr>
    </w:p>
    <w:bookmarkStart w:id="7" w:name="Text6"/>
    <w:p w14:paraId="345771AC" w14:textId="79955BEA" w:rsidR="00565D9F" w:rsidRPr="00565D9F" w:rsidRDefault="005C5600" w:rsidP="00565D9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5D9F" w:rsidRPr="00565D9F">
        <w:rPr>
          <w:i/>
        </w:rPr>
        <w:t>Bakalářská práce je zaměřena na analýzu marketingového mixu společnosti Svět plodů. Teoretická část práce je zpracována dostatečně, s využitím relativně dostatečného množství zdrojů, včetně 4 zdrojů cizojazyčné literatury. Praktická část práce prezentuje marketingový mix společnosti Svět plodů v konceptu 4P. Tento marketingový mix je však spíše popisem než konkrétní analýzou. Jde zejména o konstatování bez určitého zhodnocení úrovně tohoto mixu (co je vlastně špatně a co dobře). Toto</w:t>
      </w:r>
      <w:r w:rsidR="00E1378B">
        <w:rPr>
          <w:i/>
        </w:rPr>
        <w:t xml:space="preserve"> zhodnocení </w:t>
      </w:r>
      <w:r w:rsidR="00565D9F" w:rsidRPr="00565D9F">
        <w:rPr>
          <w:i/>
        </w:rPr>
        <w:t xml:space="preserve">se </w:t>
      </w:r>
      <w:r w:rsidR="00E1378B">
        <w:rPr>
          <w:i/>
        </w:rPr>
        <w:t>studentka</w:t>
      </w:r>
      <w:r w:rsidR="00565D9F" w:rsidRPr="00565D9F">
        <w:rPr>
          <w:i/>
        </w:rPr>
        <w:t xml:space="preserve"> snažila uvést porovnáním vybraných aspektů mixu s konkurencí. Škoda, že tato "konkurenční analýza" není více dopracována, zejména chybí zohlednění důležitosti jednotlivých faktorů (tzn. přiřazení váhy důležitosti faktoru). Diskutabilní je také hodnocení některých faktorů. Např. studentka uvádí: společnost Mixit je hodnocena číslem 2, jelikož si za dobírku účtuje přiměřenou částku, společnosti Grizly a Diana company jsou hodnoceny číslem 3 z důvodu vyšší ceny dobírky. Ale v tabulce je uvedeno, že částka dobírky u společnosti Mixit je 30 Kč, u společnosti Grizly může být i 20 Kč (dle druhu dopravce), což je nižší než u společnosti Mixit, ale i tak je hodnocena hůře. Otázkou je také, co je to podle studentky přiměřená částka. </w:t>
      </w:r>
      <w:r w:rsidR="00404D06">
        <w:rPr>
          <w:i/>
        </w:rPr>
        <w:t xml:space="preserve">V práci </w:t>
      </w:r>
      <w:r w:rsidR="003E3ECB">
        <w:rPr>
          <w:i/>
        </w:rPr>
        <w:t xml:space="preserve">také </w:t>
      </w:r>
      <w:r w:rsidR="00404D06">
        <w:rPr>
          <w:i/>
        </w:rPr>
        <w:t>chybí širší situační analýza</w:t>
      </w:r>
      <w:r w:rsidR="00E1378B">
        <w:rPr>
          <w:i/>
        </w:rPr>
        <w:t xml:space="preserve"> za využití </w:t>
      </w:r>
      <w:r w:rsidR="000C710E">
        <w:rPr>
          <w:i/>
        </w:rPr>
        <w:t xml:space="preserve">znalostí získaných studiem na fakultě (např. PEST analýza, </w:t>
      </w:r>
      <w:proofErr w:type="spellStart"/>
      <w:r w:rsidR="000C710E">
        <w:rPr>
          <w:i/>
        </w:rPr>
        <w:t>Porterova</w:t>
      </w:r>
      <w:proofErr w:type="spellEnd"/>
      <w:r w:rsidR="000C710E">
        <w:rPr>
          <w:i/>
        </w:rPr>
        <w:t xml:space="preserve"> analýza 5-ti </w:t>
      </w:r>
      <w:proofErr w:type="spellStart"/>
      <w:r w:rsidR="000C710E">
        <w:rPr>
          <w:i/>
        </w:rPr>
        <w:t>konkurečních</w:t>
      </w:r>
      <w:proofErr w:type="spellEnd"/>
      <w:r w:rsidR="000C710E">
        <w:rPr>
          <w:i/>
        </w:rPr>
        <w:t xml:space="preserve"> </w:t>
      </w:r>
      <w:proofErr w:type="spellStart"/>
      <w:proofErr w:type="gramStart"/>
      <w:r w:rsidR="000C710E">
        <w:rPr>
          <w:i/>
        </w:rPr>
        <w:t>sil,B</w:t>
      </w:r>
      <w:proofErr w:type="spellEnd"/>
      <w:proofErr w:type="gramEnd"/>
      <w:r w:rsidR="00554223">
        <w:rPr>
          <w:i/>
        </w:rPr>
        <w:t xml:space="preserve"> </w:t>
      </w:r>
      <w:r w:rsidR="000C710E">
        <w:rPr>
          <w:i/>
        </w:rPr>
        <w:t>CG analýza apod.)</w:t>
      </w:r>
      <w:r w:rsidR="00404D06">
        <w:rPr>
          <w:i/>
        </w:rPr>
        <w:t xml:space="preserve">. </w:t>
      </w:r>
      <w:r w:rsidR="00565D9F" w:rsidRPr="00565D9F">
        <w:rPr>
          <w:i/>
        </w:rPr>
        <w:t>SWOT analýza je zpracována pěkně, avšak bez toho, aby navazovala na nějaké konkrétní</w:t>
      </w:r>
      <w:r w:rsidR="00404D06">
        <w:rPr>
          <w:i/>
        </w:rPr>
        <w:t xml:space="preserve"> podložené informace</w:t>
      </w:r>
      <w:r w:rsidR="00565D9F" w:rsidRPr="00565D9F">
        <w:rPr>
          <w:i/>
        </w:rPr>
        <w:t xml:space="preserve">. Není zřejmé, odkud poznatky pro analýzu bakalářka získala. Zejména příležitosti (rostoucí zájem o zdravé stravování, zvýšený zájem o online nakupování, rostoucí zájem podporovat lokální farmáře či podniky, přibývající bezobalové prodejny, zájem o ekologická balení) by měly být podloženy nějakými konkrétními publikovanými výzkumy, články. Stejně tak uvedená </w:t>
      </w:r>
      <w:r w:rsidR="00B07061">
        <w:rPr>
          <w:i/>
        </w:rPr>
        <w:t xml:space="preserve">závěrečná </w:t>
      </w:r>
      <w:r w:rsidR="00565D9F" w:rsidRPr="00565D9F">
        <w:rPr>
          <w:i/>
        </w:rPr>
        <w:t>doporučení nejsou podložena konkrétní analýzou, není zřejmé, proč je bakalářka doporučuje. Jde o názor vedení společnosti? Vyplývá to z názorů zákazníků?</w:t>
      </w:r>
    </w:p>
    <w:p w14:paraId="19B0A16A" w14:textId="77777777" w:rsidR="00565D9F" w:rsidRPr="00565D9F" w:rsidRDefault="00565D9F" w:rsidP="00565D9F">
      <w:pPr>
        <w:rPr>
          <w:i/>
        </w:rPr>
      </w:pPr>
    </w:p>
    <w:p w14:paraId="282D0F64" w14:textId="77777777" w:rsidR="00565D9F" w:rsidRPr="00565D9F" w:rsidRDefault="00565D9F" w:rsidP="00565D9F">
      <w:pPr>
        <w:rPr>
          <w:i/>
        </w:rPr>
      </w:pPr>
      <w:r w:rsidRPr="00565D9F">
        <w:rPr>
          <w:i/>
        </w:rPr>
        <w:t>Pozn. Vzhledem k tomu, že v samotném textu práce je využit Harvardský způsob citování, musí být použit i v seznamu použité literatury. Tzn. u Harvardského způsobu citování je rok vydání uveden ihned za autorem.</w:t>
      </w:r>
    </w:p>
    <w:p w14:paraId="63B4256D" w14:textId="77777777" w:rsidR="00565D9F" w:rsidRPr="00565D9F" w:rsidRDefault="00565D9F" w:rsidP="00565D9F">
      <w:pPr>
        <w:rPr>
          <w:i/>
        </w:rPr>
      </w:pPr>
    </w:p>
    <w:p w14:paraId="110CA5FC" w14:textId="77777777" w:rsidR="00565D9F" w:rsidRPr="00565D9F" w:rsidRDefault="00565D9F" w:rsidP="00565D9F">
      <w:pPr>
        <w:rPr>
          <w:i/>
        </w:rPr>
      </w:pPr>
      <w:r w:rsidRPr="00565D9F">
        <w:rPr>
          <w:i/>
        </w:rPr>
        <w:t xml:space="preserve">Otázky k obhajobě:  </w:t>
      </w:r>
    </w:p>
    <w:p w14:paraId="2D4870CA" w14:textId="77777777" w:rsidR="00565D9F" w:rsidRPr="00565D9F" w:rsidRDefault="00565D9F" w:rsidP="00565D9F">
      <w:pPr>
        <w:rPr>
          <w:i/>
        </w:rPr>
      </w:pPr>
      <w:r w:rsidRPr="00565D9F">
        <w:rPr>
          <w:i/>
        </w:rPr>
        <w:lastRenderedPageBreak/>
        <w:t>1. V teoretické části práce uvádíte, že pro lepší zvládnutí nového tržního prostředí se podniku doporučuje pracovat i s dalšími podobami marketingového mixu, zejména s podobou „4C“. Proč jste si tedy pro analýzu vybrala přístup 4P a ne 4C?</w:t>
      </w:r>
    </w:p>
    <w:p w14:paraId="21B043BF" w14:textId="4F1BD0B8" w:rsidR="00DC219A" w:rsidRPr="00AE58C9" w:rsidRDefault="00565D9F" w:rsidP="00565D9F">
      <w:pPr>
        <w:rPr>
          <w:i/>
        </w:rPr>
      </w:pPr>
      <w:r w:rsidRPr="00565D9F">
        <w:rPr>
          <w:i/>
        </w:rPr>
        <w:t>2. V teoretické části bakalářské práce máte e-shop zařazen do distribuce (kapitola 2.3.1, str. 19), ale v praktické části práce jej uvádíte jak v kapitole věnující se distribuci (str. 44), tak i marketingové komunikaci (str. 47). Je tedy podle Vás, a podle teoretických východisek, e-shop spíše distribučním kanálem nebo komunikačním kanálem?</w:t>
      </w:r>
      <w:r w:rsidR="005C5600">
        <w:rPr>
          <w:i/>
        </w:rPr>
        <w:fldChar w:fldCharType="end"/>
      </w:r>
      <w:bookmarkEnd w:id="7"/>
    </w:p>
    <w:p w14:paraId="0223C684" w14:textId="77777777" w:rsidR="00DC219A" w:rsidRDefault="00DC219A" w:rsidP="003E1491"/>
    <w:p w14:paraId="31837784" w14:textId="77777777" w:rsidR="00DC219A" w:rsidRDefault="00DC219A" w:rsidP="003E1491"/>
    <w:p w14:paraId="1B8CDA53" w14:textId="1706F8C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54223">
        <w:rPr>
          <w:i/>
        </w:rPr>
      </w:r>
      <w:r w:rsidR="0055422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5A064B1" w14:textId="77777777" w:rsidR="00DC219A" w:rsidRDefault="00DC219A" w:rsidP="003E1491"/>
    <w:p w14:paraId="7543992A" w14:textId="77777777" w:rsidR="00DC219A" w:rsidRDefault="00DC219A" w:rsidP="003E1491"/>
    <w:p w14:paraId="3D57C94F" w14:textId="725AC47B"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11F91">
        <w:rPr>
          <w:i/>
          <w:noProof/>
        </w:rPr>
        <w:t>19. 6.2021</w:t>
      </w:r>
      <w:r w:rsidR="005C5600" w:rsidRPr="009C34E5">
        <w:rPr>
          <w:i/>
        </w:rPr>
        <w:fldChar w:fldCharType="end"/>
      </w:r>
      <w:bookmarkEnd w:id="8"/>
    </w:p>
    <w:p w14:paraId="6BD2A8A6" w14:textId="77777777" w:rsidR="00DC219A" w:rsidRDefault="00DC219A" w:rsidP="003E1491"/>
    <w:p w14:paraId="0B9CD70D" w14:textId="77777777" w:rsidR="00DC219A" w:rsidRDefault="00DC219A" w:rsidP="003E1491"/>
    <w:p w14:paraId="1AF2D32F" w14:textId="77777777" w:rsidR="00DC219A" w:rsidRDefault="00DC219A" w:rsidP="003E1491"/>
    <w:p w14:paraId="709C7429" w14:textId="77777777" w:rsidR="00DC219A" w:rsidRDefault="00DC219A" w:rsidP="003E1491"/>
    <w:p w14:paraId="3D212AA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6F0A56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1FFF6" w14:textId="77777777" w:rsidR="00DA1B77" w:rsidRDefault="00DA1B77">
      <w:r>
        <w:separator/>
      </w:r>
    </w:p>
  </w:endnote>
  <w:endnote w:type="continuationSeparator" w:id="0">
    <w:p w14:paraId="7C597A0A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C56C5" w14:textId="77777777" w:rsidR="00DA1B77" w:rsidRDefault="00DA1B77">
      <w:r>
        <w:separator/>
      </w:r>
    </w:p>
  </w:footnote>
  <w:footnote w:type="continuationSeparator" w:id="0">
    <w:p w14:paraId="74C0CB7F" w14:textId="77777777" w:rsidR="00DA1B77" w:rsidRDefault="00DA1B77">
      <w:r>
        <w:continuationSeparator/>
      </w:r>
    </w:p>
  </w:footnote>
  <w:footnote w:id="1">
    <w:p w14:paraId="2AC293C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C53D9"/>
    <w:rsid w:val="000C710E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416DD"/>
    <w:rsid w:val="00257A02"/>
    <w:rsid w:val="002639CA"/>
    <w:rsid w:val="00292769"/>
    <w:rsid w:val="00295F2B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3E3ECB"/>
    <w:rsid w:val="00404D06"/>
    <w:rsid w:val="00412058"/>
    <w:rsid w:val="0042254A"/>
    <w:rsid w:val="00474757"/>
    <w:rsid w:val="00483B9F"/>
    <w:rsid w:val="004F54EE"/>
    <w:rsid w:val="005358E6"/>
    <w:rsid w:val="00554223"/>
    <w:rsid w:val="00565D9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1F91"/>
    <w:rsid w:val="006671D8"/>
    <w:rsid w:val="006B5581"/>
    <w:rsid w:val="006D765A"/>
    <w:rsid w:val="006F1B78"/>
    <w:rsid w:val="00727728"/>
    <w:rsid w:val="007358A5"/>
    <w:rsid w:val="00743C53"/>
    <w:rsid w:val="00746223"/>
    <w:rsid w:val="00747CA6"/>
    <w:rsid w:val="00750650"/>
    <w:rsid w:val="00762294"/>
    <w:rsid w:val="0076724C"/>
    <w:rsid w:val="007D3E97"/>
    <w:rsid w:val="007D6146"/>
    <w:rsid w:val="007D6C2B"/>
    <w:rsid w:val="007D74A5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089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7061"/>
    <w:rsid w:val="00B22285"/>
    <w:rsid w:val="00B23519"/>
    <w:rsid w:val="00B3178F"/>
    <w:rsid w:val="00B6346A"/>
    <w:rsid w:val="00BF307F"/>
    <w:rsid w:val="00BF6B5D"/>
    <w:rsid w:val="00C1135E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D748D"/>
    <w:rsid w:val="00DF1948"/>
    <w:rsid w:val="00E1292E"/>
    <w:rsid w:val="00E1378B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5C09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3FA81AD-0061-471D-8FD2-4841FA17C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836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j.stanek.18</cp:lastModifiedBy>
  <cp:revision>13</cp:revision>
  <cp:lastPrinted>2014-07-24T08:52:00Z</cp:lastPrinted>
  <dcterms:created xsi:type="dcterms:W3CDTF">2021-06-14T16:00:00Z</dcterms:created>
  <dcterms:modified xsi:type="dcterms:W3CDTF">2021-06-14T17:21:00Z</dcterms:modified>
</cp:coreProperties>
</file>