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02E51">
        <w:rPr>
          <w:b/>
          <w:i/>
          <w:sz w:val="22"/>
          <w:szCs w:val="22"/>
        </w:rPr>
        <w:t>Bc. Lenka Šmídová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02E51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02E5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02E51">
        <w:rPr>
          <w:b/>
          <w:i/>
          <w:sz w:val="22"/>
          <w:szCs w:val="22"/>
        </w:rPr>
        <w:t xml:space="preserve">Projekt otevření porodního domu v České republice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2E51">
              <w:rPr>
                <w:b/>
                <w:snapToGrid w:val="0"/>
                <w:color w:val="000000"/>
              </w:rPr>
            </w:r>
            <w:r w:rsidR="00E62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2E51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2E51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2E51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2E51">
              <w:rPr>
                <w:b/>
                <w:snapToGrid w:val="0"/>
                <w:color w:val="000000"/>
              </w:rPr>
            </w:r>
            <w:r w:rsidR="00E62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2E51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2E51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2E51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2E51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62F8C">
              <w:rPr>
                <w:b/>
                <w:snapToGrid w:val="0"/>
                <w:color w:val="000000"/>
              </w:rPr>
            </w:r>
            <w:r w:rsidR="00E62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2C94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b/>
                <w:snapToGrid w:val="0"/>
                <w:color w:val="000000"/>
              </w:rPr>
            </w:r>
            <w:r w:rsidR="00E62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b/>
                <w:snapToGrid w:val="0"/>
                <w:color w:val="000000"/>
              </w:rPr>
            </w:r>
            <w:r w:rsidR="00E62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b/>
                <w:snapToGrid w:val="0"/>
                <w:color w:val="000000"/>
              </w:rPr>
            </w:r>
            <w:r w:rsidR="00E62F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1FA5">
              <w:rPr>
                <w:snapToGrid w:val="0"/>
                <w:color w:val="000000"/>
              </w:rPr>
            </w:r>
            <w:r w:rsidR="00E62F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1FA5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72C9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1FA5">
        <w:rPr>
          <w:i/>
          <w:noProof/>
        </w:rPr>
        <w:t>Diplomová práce se zabývá zajímavou a  aktuální problematikou možnosti otevření porodního domu v České republice. Jedná se o svým způsobem novátorské téma, které není u nás doposud  teoreticky příliš rozpracováno  a není u nás (oproti západním zemím)  ani prakticky využíváno. Z tohoto pohledu lze práci hodnotit jako velmi přínosno</w:t>
      </w:r>
      <w:r w:rsidR="00572C94">
        <w:rPr>
          <w:i/>
          <w:noProof/>
        </w:rPr>
        <w:t xml:space="preserve">u a to jak v teoretické, tak i praktické oblasti. </w:t>
      </w:r>
    </w:p>
    <w:p w:rsidR="00572C94" w:rsidRDefault="00572C94" w:rsidP="00750650">
      <w:pPr>
        <w:rPr>
          <w:i/>
          <w:noProof/>
        </w:rPr>
      </w:pPr>
      <w:r>
        <w:rPr>
          <w:i/>
          <w:noProof/>
        </w:rPr>
        <w:t xml:space="preserve">Zvolené téma plně odpovídá studijnímu zaměření diplomantky, neboť zahrnuje prvky jak medicínsko-právní tak i ekonomické. </w:t>
      </w:r>
      <w:r w:rsidR="00E51FA5">
        <w:rPr>
          <w:i/>
          <w:noProof/>
        </w:rPr>
        <w:t xml:space="preserve">  </w:t>
      </w:r>
    </w:p>
    <w:p w:rsidR="00572C94" w:rsidRDefault="00572C94" w:rsidP="00750650">
      <w:pPr>
        <w:rPr>
          <w:i/>
        </w:rPr>
      </w:pPr>
      <w:r>
        <w:rPr>
          <w:i/>
        </w:rPr>
        <w:t xml:space="preserve">Z pohledu kompozičního je práce logicky a přehledně členěná, je srozumitelná a dobře čitelná. </w:t>
      </w:r>
    </w:p>
    <w:p w:rsidR="005814FE" w:rsidRDefault="00572C94" w:rsidP="00750650">
      <w:pPr>
        <w:rPr>
          <w:i/>
        </w:rPr>
      </w:pPr>
      <w:r>
        <w:rPr>
          <w:i/>
        </w:rPr>
        <w:t>Teoretická část práce vymezuje zákl</w:t>
      </w:r>
      <w:r w:rsidR="005814FE">
        <w:rPr>
          <w:i/>
        </w:rPr>
        <w:t>a</w:t>
      </w:r>
      <w:r>
        <w:rPr>
          <w:i/>
        </w:rPr>
        <w:t xml:space="preserve">dní pojmy z oblasti tržních vztahů ve zdravotnictví a zabývá se také </w:t>
      </w:r>
      <w:proofErr w:type="spellStart"/>
      <w:r>
        <w:rPr>
          <w:i/>
        </w:rPr>
        <w:t>probleamtikou</w:t>
      </w:r>
      <w:proofErr w:type="spellEnd"/>
      <w:r>
        <w:rPr>
          <w:i/>
        </w:rPr>
        <w:t xml:space="preserve"> managementu a marketingu ve </w:t>
      </w:r>
      <w:proofErr w:type="spellStart"/>
      <w:proofErr w:type="gramStart"/>
      <w:r>
        <w:rPr>
          <w:i/>
        </w:rPr>
        <w:t>zdrvotnictví.</w:t>
      </w:r>
      <w:r w:rsidR="005814FE">
        <w:rPr>
          <w:i/>
        </w:rPr>
        <w:t>Odpovídající</w:t>
      </w:r>
      <w:proofErr w:type="spellEnd"/>
      <w:proofErr w:type="gramEnd"/>
      <w:r w:rsidR="005814FE">
        <w:rPr>
          <w:i/>
        </w:rPr>
        <w:t xml:space="preserve"> prostor je také věnován </w:t>
      </w:r>
      <w:proofErr w:type="spellStart"/>
      <w:r w:rsidR="005814FE">
        <w:rPr>
          <w:i/>
        </w:rPr>
        <w:t>tázkám</w:t>
      </w:r>
      <w:proofErr w:type="spellEnd"/>
      <w:r w:rsidR="005814FE">
        <w:rPr>
          <w:i/>
        </w:rPr>
        <w:t xml:space="preserve"> kompetenčním v oblasti </w:t>
      </w:r>
      <w:proofErr w:type="spellStart"/>
      <w:r w:rsidR="005814FE">
        <w:rPr>
          <w:i/>
        </w:rPr>
        <w:t>prodní</w:t>
      </w:r>
      <w:proofErr w:type="spellEnd"/>
      <w:r w:rsidR="005814FE">
        <w:rPr>
          <w:i/>
        </w:rPr>
        <w:t xml:space="preserve"> asistence ( str. 32 a následující). Za klad práce považuji kritický pohled na český legislativní rámec, který je velmi kvalitně zpracován. (str. 43 a následující) </w:t>
      </w:r>
      <w:r>
        <w:rPr>
          <w:i/>
        </w:rPr>
        <w:t xml:space="preserve"> </w:t>
      </w:r>
    </w:p>
    <w:p w:rsidR="00497004" w:rsidRDefault="005814FE" w:rsidP="00750650">
      <w:pPr>
        <w:rPr>
          <w:i/>
        </w:rPr>
      </w:pPr>
      <w:r>
        <w:rPr>
          <w:i/>
        </w:rPr>
        <w:t xml:space="preserve">Praktická část práce vychází z právního rámce vztahující se k dané problematice, analyzuje stávající </w:t>
      </w:r>
      <w:proofErr w:type="gramStart"/>
      <w:r>
        <w:rPr>
          <w:i/>
        </w:rPr>
        <w:t>stav</w:t>
      </w:r>
      <w:proofErr w:type="gramEnd"/>
      <w:r>
        <w:rPr>
          <w:i/>
        </w:rPr>
        <w:t xml:space="preserve"> a to z různých úhlů pohledů. </w:t>
      </w:r>
    </w:p>
    <w:p w:rsidR="00497004" w:rsidRDefault="00497004" w:rsidP="00750650">
      <w:pPr>
        <w:rPr>
          <w:i/>
        </w:rPr>
      </w:pPr>
      <w:r>
        <w:rPr>
          <w:i/>
        </w:rPr>
        <w:t>Součástí práce je také provedené dotazníkové šetření sledující možný zájem o využití služeb porodního domu. Tento je zde řádně vyhodnocen. Z </w:t>
      </w:r>
      <w:proofErr w:type="spellStart"/>
      <w:r>
        <w:rPr>
          <w:i/>
        </w:rPr>
        <w:t>proveeného</w:t>
      </w:r>
      <w:proofErr w:type="spellEnd"/>
      <w:r>
        <w:rPr>
          <w:i/>
        </w:rPr>
        <w:t xml:space="preserve"> výzkumu je pak patrné, že o navrhované služby by byl zájem a </w:t>
      </w:r>
      <w:proofErr w:type="spellStart"/>
      <w:r>
        <w:rPr>
          <w:i/>
        </w:rPr>
        <w:t>naašly</w:t>
      </w:r>
      <w:proofErr w:type="spellEnd"/>
      <w:r>
        <w:rPr>
          <w:i/>
        </w:rPr>
        <w:t xml:space="preserve"> by zde své využití ( </w:t>
      </w:r>
      <w:proofErr w:type="gramStart"/>
      <w:r>
        <w:rPr>
          <w:i/>
        </w:rPr>
        <w:t>viz,.</w:t>
      </w:r>
      <w:proofErr w:type="gramEnd"/>
      <w:r>
        <w:rPr>
          <w:i/>
        </w:rPr>
        <w:t xml:space="preserve"> str. 83). </w:t>
      </w:r>
    </w:p>
    <w:p w:rsidR="00497004" w:rsidRDefault="00497004" w:rsidP="00750650">
      <w:pPr>
        <w:rPr>
          <w:i/>
        </w:rPr>
      </w:pPr>
      <w:r>
        <w:rPr>
          <w:i/>
        </w:rPr>
        <w:t xml:space="preserve">Závěr práce je </w:t>
      </w:r>
      <w:proofErr w:type="spellStart"/>
      <w:r>
        <w:rPr>
          <w:i/>
        </w:rPr>
        <w:t>věnovám</w:t>
      </w:r>
      <w:proofErr w:type="spellEnd"/>
      <w:r>
        <w:rPr>
          <w:i/>
        </w:rPr>
        <w:t xml:space="preserve"> konkrétnímu materiálnímu a personálnímu zajištění </w:t>
      </w:r>
      <w:proofErr w:type="spellStart"/>
      <w:r>
        <w:rPr>
          <w:i/>
        </w:rPr>
        <w:t>všetně</w:t>
      </w:r>
      <w:proofErr w:type="spellEnd"/>
      <w:r>
        <w:rPr>
          <w:i/>
        </w:rPr>
        <w:t xml:space="preserve"> ekonomické kalkulace na vlastní provoz. </w:t>
      </w:r>
    </w:p>
    <w:p w:rsidR="00497004" w:rsidRDefault="00497004" w:rsidP="00750650">
      <w:pPr>
        <w:rPr>
          <w:i/>
        </w:rPr>
      </w:pPr>
      <w:r>
        <w:rPr>
          <w:i/>
        </w:rPr>
        <w:t xml:space="preserve">Práci hodnotím jako velmi kvalitně zpracovanou, které splňuje veškeré požadavky na </w:t>
      </w:r>
      <w:proofErr w:type="spellStart"/>
      <w:r>
        <w:rPr>
          <w:i/>
        </w:rPr>
        <w:t>ento</w:t>
      </w:r>
      <w:proofErr w:type="spellEnd"/>
      <w:r>
        <w:rPr>
          <w:i/>
        </w:rPr>
        <w:t xml:space="preserve"> druh absolventské práce. </w:t>
      </w:r>
    </w:p>
    <w:p w:rsidR="00497004" w:rsidRDefault="00497004" w:rsidP="00750650">
      <w:pPr>
        <w:rPr>
          <w:i/>
        </w:rPr>
      </w:pPr>
    </w:p>
    <w:p w:rsidR="00497004" w:rsidRDefault="00497004" w:rsidP="00750650">
      <w:pPr>
        <w:rPr>
          <w:i/>
        </w:rPr>
      </w:pPr>
      <w:r>
        <w:rPr>
          <w:i/>
        </w:rPr>
        <w:t>Otázky:</w:t>
      </w:r>
    </w:p>
    <w:p w:rsidR="005469BF" w:rsidRDefault="00497004" w:rsidP="00750650">
      <w:pPr>
        <w:rPr>
          <w:i/>
        </w:rPr>
      </w:pPr>
      <w:r>
        <w:rPr>
          <w:i/>
        </w:rPr>
        <w:t xml:space="preserve">1) </w:t>
      </w:r>
      <w:r w:rsidR="005469BF">
        <w:rPr>
          <w:i/>
        </w:rPr>
        <w:t xml:space="preserve">Může se ke zřízení porodního domu </w:t>
      </w:r>
      <w:proofErr w:type="spellStart"/>
      <w:r w:rsidR="005469BF">
        <w:rPr>
          <w:i/>
        </w:rPr>
        <w:t>vyjdřovat</w:t>
      </w:r>
      <w:proofErr w:type="spellEnd"/>
      <w:r w:rsidR="005469BF">
        <w:rPr>
          <w:i/>
        </w:rPr>
        <w:t xml:space="preserve"> místně </w:t>
      </w:r>
      <w:proofErr w:type="spellStart"/>
      <w:r w:rsidR="005469BF">
        <w:rPr>
          <w:i/>
        </w:rPr>
        <w:t>příslučný</w:t>
      </w:r>
      <w:proofErr w:type="spellEnd"/>
      <w:r w:rsidR="005469BF">
        <w:rPr>
          <w:i/>
        </w:rPr>
        <w:t xml:space="preserve"> </w:t>
      </w:r>
      <w:proofErr w:type="spellStart"/>
      <w:r w:rsidR="005469BF">
        <w:rPr>
          <w:i/>
        </w:rPr>
        <w:t>krajsý</w:t>
      </w:r>
      <w:proofErr w:type="spellEnd"/>
      <w:r w:rsidR="005469BF">
        <w:rPr>
          <w:i/>
        </w:rPr>
        <w:t xml:space="preserve"> úřad? </w:t>
      </w:r>
    </w:p>
    <w:p w:rsidR="005469BF" w:rsidRDefault="005469BF" w:rsidP="00750650">
      <w:pPr>
        <w:rPr>
          <w:i/>
        </w:rPr>
      </w:pPr>
      <w:r>
        <w:rPr>
          <w:i/>
        </w:rPr>
        <w:t xml:space="preserve">2)Budou </w:t>
      </w:r>
      <w:proofErr w:type="spellStart"/>
      <w:proofErr w:type="gramStart"/>
      <w:r>
        <w:rPr>
          <w:i/>
        </w:rPr>
        <w:t>naklady</w:t>
      </w:r>
      <w:proofErr w:type="spellEnd"/>
      <w:r>
        <w:rPr>
          <w:i/>
        </w:rPr>
        <w:t xml:space="preserve">  spojené</w:t>
      </w:r>
      <w:proofErr w:type="gramEnd"/>
      <w:r>
        <w:rPr>
          <w:i/>
        </w:rPr>
        <w:t xml:space="preserve"> s porodem v porodním domě hrazeny z veřejného zdravotního pojištěn rodiček? </w:t>
      </w:r>
    </w:p>
    <w:p w:rsidR="005469BF" w:rsidRDefault="005469BF" w:rsidP="00750650">
      <w:pPr>
        <w:rPr>
          <w:i/>
        </w:rPr>
      </w:pPr>
      <w:r>
        <w:rPr>
          <w:i/>
        </w:rPr>
        <w:t xml:space="preserve">3) Bude mít porodní dům charakter podnikatelského nebo nepodnikatelského subjektu? </w:t>
      </w:r>
    </w:p>
    <w:p w:rsidR="00845B98" w:rsidRPr="00AE58C9" w:rsidRDefault="005469BF" w:rsidP="00750650">
      <w:pPr>
        <w:rPr>
          <w:i/>
        </w:rPr>
      </w:pPr>
      <w:r>
        <w:rPr>
          <w:i/>
        </w:rPr>
        <w:t xml:space="preserve">4) Jakou právní formu by měl </w:t>
      </w:r>
      <w:proofErr w:type="spellStart"/>
      <w:r>
        <w:rPr>
          <w:i/>
        </w:rPr>
        <w:t>orodní</w:t>
      </w:r>
      <w:proofErr w:type="spellEnd"/>
      <w:r>
        <w:rPr>
          <w:i/>
        </w:rPr>
        <w:t xml:space="preserve"> dům mít </w:t>
      </w:r>
      <w:proofErr w:type="gramStart"/>
      <w:r>
        <w:rPr>
          <w:i/>
        </w:rPr>
        <w:t>( s.r.o.</w:t>
      </w:r>
      <w:proofErr w:type="gramEnd"/>
      <w:r>
        <w:rPr>
          <w:i/>
        </w:rPr>
        <w:t xml:space="preserve"> a.s. </w:t>
      </w:r>
      <w:proofErr w:type="spellStart"/>
      <w:r>
        <w:rPr>
          <w:i/>
        </w:rPr>
        <w:t>z.ú</w:t>
      </w:r>
      <w:proofErr w:type="spellEnd"/>
      <w:r>
        <w:rPr>
          <w:i/>
        </w:rPr>
        <w:t xml:space="preserve">., ..aj)?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469BF" w:rsidRPr="00AE58C9">
        <w:rPr>
          <w:i/>
        </w:rPr>
      </w:r>
      <w:r w:rsidR="00E62F8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69BF">
        <w:rPr>
          <w:i/>
        </w:rPr>
      </w:r>
      <w:r w:rsidR="00E62F8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469BF">
        <w:rPr>
          <w:i/>
          <w:noProof/>
        </w:rPr>
        <w:t xml:space="preserve">10.6.2021 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F8C" w:rsidRDefault="00E62F8C">
      <w:r>
        <w:separator/>
      </w:r>
    </w:p>
  </w:endnote>
  <w:endnote w:type="continuationSeparator" w:id="0">
    <w:p w:rsidR="00E62F8C" w:rsidRDefault="00E6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F8C" w:rsidRDefault="00E62F8C">
      <w:r>
        <w:separator/>
      </w:r>
    </w:p>
  </w:footnote>
  <w:footnote w:type="continuationSeparator" w:id="0">
    <w:p w:rsidR="00E62F8C" w:rsidRDefault="00E62F8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E51"/>
    <w:rsid w:val="000308F4"/>
    <w:rsid w:val="00053313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7004"/>
    <w:rsid w:val="004F54EE"/>
    <w:rsid w:val="005306E6"/>
    <w:rsid w:val="005358E6"/>
    <w:rsid w:val="005469BF"/>
    <w:rsid w:val="00566326"/>
    <w:rsid w:val="00572C94"/>
    <w:rsid w:val="00580F5F"/>
    <w:rsid w:val="005814FE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2DE9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1FA5"/>
    <w:rsid w:val="00E62F8C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BD25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C1E23F-7A9B-43F5-87F2-7B556C44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Libor Šnédar</cp:lastModifiedBy>
  <cp:revision>3</cp:revision>
  <cp:lastPrinted>2014-07-24T08:52:00Z</cp:lastPrinted>
  <dcterms:created xsi:type="dcterms:W3CDTF">2021-06-10T13:34:00Z</dcterms:created>
  <dcterms:modified xsi:type="dcterms:W3CDTF">2021-06-10T14:38:00Z</dcterms:modified>
</cp:coreProperties>
</file>