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6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  <w:gridCol w:w="9828"/>
      </w:tblGrid>
      <w:tr w:rsidR="006847E2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B2D0B" w:rsidP="00362AB0">
            <w:pPr>
              <w:rPr>
                <w:sz w:val="22"/>
                <w:szCs w:val="22"/>
              </w:rPr>
            </w:pPr>
            <w:r w:rsidRPr="00AB2D0B">
              <w:rPr>
                <w:sz w:val="22"/>
                <w:szCs w:val="22"/>
              </w:rPr>
              <w:t>Michaela Malíčková</w:t>
            </w:r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B2D0B" w:rsidP="00AB2D0B">
            <w:pPr>
              <w:rPr>
                <w:sz w:val="22"/>
                <w:szCs w:val="22"/>
              </w:rPr>
            </w:pPr>
            <w:r w:rsidRPr="00AB2D0B">
              <w:rPr>
                <w:sz w:val="22"/>
                <w:szCs w:val="22"/>
              </w:rPr>
              <w:t>Vzdělávání dětí na malotřídních školách pohledem jejich rodičů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B7365" w:rsidRPr="00C6603B" w:rsidRDefault="00AB2D0B" w:rsidP="000B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  <w:vAlign w:val="center"/>
          </w:tcPr>
          <w:p w:rsidR="000B7365" w:rsidRPr="00C50B27" w:rsidRDefault="000B7365" w:rsidP="000B736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B7365" w:rsidRPr="00C50B27" w:rsidRDefault="000B7365" w:rsidP="000B7365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B7365" w:rsidRPr="00C50B27" w:rsidRDefault="000B7365" w:rsidP="000B7365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</w:tcPr>
          <w:p w:rsidR="000B7365" w:rsidRPr="00C50B27" w:rsidRDefault="000B7365" w:rsidP="000B7365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9E6A6F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9E6A6F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9E6A6F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486D11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9E6A6F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9E6A6F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486D1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D2517D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D2517D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486D1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c>
          <w:tcPr>
            <w:tcW w:w="9828" w:type="dxa"/>
            <w:gridSpan w:val="9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9828" w:type="dxa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486D1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486D1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9749F" w:rsidRPr="00C50B27" w:rsidRDefault="00486D1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9749F" w:rsidRPr="00486D11" w:rsidRDefault="0069749F" w:rsidP="0069749F">
            <w:pPr>
              <w:rPr>
                <w:b/>
                <w:sz w:val="22"/>
                <w:szCs w:val="22"/>
              </w:rPr>
            </w:pPr>
            <w:r w:rsidRPr="00486D11">
              <w:rPr>
                <w:b/>
                <w:sz w:val="22"/>
                <w:szCs w:val="22"/>
              </w:rPr>
              <w:t>Silné stránky práce:</w:t>
            </w:r>
          </w:p>
          <w:p w:rsidR="002059B7" w:rsidRPr="00486D11" w:rsidRDefault="00AB2D0B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486D11">
              <w:rPr>
                <w:sz w:val="22"/>
                <w:szCs w:val="22"/>
              </w:rPr>
              <w:t>Zajímavé t</w:t>
            </w:r>
            <w:r w:rsidR="00022543" w:rsidRPr="00486D11">
              <w:rPr>
                <w:sz w:val="22"/>
                <w:szCs w:val="22"/>
              </w:rPr>
              <w:t>éma</w:t>
            </w:r>
            <w:r w:rsidRPr="00486D11">
              <w:rPr>
                <w:sz w:val="22"/>
                <w:szCs w:val="22"/>
              </w:rPr>
              <w:t>,</w:t>
            </w:r>
            <w:r w:rsidR="00022543" w:rsidRPr="00486D11">
              <w:rPr>
                <w:sz w:val="22"/>
                <w:szCs w:val="22"/>
              </w:rPr>
              <w:t xml:space="preserve"> </w:t>
            </w:r>
            <w:r w:rsidRPr="00486D11">
              <w:rPr>
                <w:sz w:val="22"/>
                <w:szCs w:val="22"/>
              </w:rPr>
              <w:t>zřídkakdy volené</w:t>
            </w:r>
            <w:r w:rsidR="002935FF" w:rsidRPr="00486D11">
              <w:rPr>
                <w:sz w:val="22"/>
                <w:szCs w:val="22"/>
              </w:rPr>
              <w:t xml:space="preserve">. </w:t>
            </w:r>
          </w:p>
          <w:p w:rsidR="00AB2D0B" w:rsidRPr="00486D11" w:rsidRDefault="00AB2D0B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486D11">
              <w:rPr>
                <w:sz w:val="22"/>
                <w:szCs w:val="22"/>
              </w:rPr>
              <w:t>Úzce zaměřené teoretická část práce, což umožnuje hlubší analýzu teoretických východisek.</w:t>
            </w:r>
          </w:p>
          <w:p w:rsidR="00F4714A" w:rsidRPr="00486D11" w:rsidRDefault="00F4714A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486D11">
              <w:rPr>
                <w:sz w:val="22"/>
                <w:szCs w:val="22"/>
              </w:rPr>
              <w:t>Jasně koncipovaná teoretická část práce.</w:t>
            </w:r>
          </w:p>
          <w:p w:rsidR="002935FF" w:rsidRPr="00486D11" w:rsidRDefault="002935FF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486D11">
              <w:rPr>
                <w:sz w:val="22"/>
                <w:szCs w:val="22"/>
              </w:rPr>
              <w:t>Podrobné rozpracování teoretických východisek.</w:t>
            </w:r>
          </w:p>
          <w:p w:rsidR="002935FF" w:rsidRPr="00486D11" w:rsidRDefault="009E6A6F" w:rsidP="009E6A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86D11">
              <w:rPr>
                <w:sz w:val="22"/>
                <w:szCs w:val="22"/>
              </w:rPr>
              <w:t>Uvedení výzkumů na stejné téma.</w:t>
            </w:r>
          </w:p>
          <w:p w:rsidR="00486D11" w:rsidRPr="00486D11" w:rsidRDefault="00486D11" w:rsidP="00486D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86D11">
              <w:rPr>
                <w:sz w:val="22"/>
                <w:szCs w:val="22"/>
              </w:rPr>
              <w:t>Srovnání vlastních výsledků výzkum</w:t>
            </w:r>
            <w:r w:rsidR="002D75E4">
              <w:rPr>
                <w:sz w:val="22"/>
                <w:szCs w:val="22"/>
              </w:rPr>
              <w:t>u</w:t>
            </w:r>
            <w:r w:rsidRPr="00486D11">
              <w:rPr>
                <w:sz w:val="22"/>
                <w:szCs w:val="22"/>
              </w:rPr>
              <w:t xml:space="preserve"> s jinými výzkumy i teoretickými koncepty.</w:t>
            </w:r>
          </w:p>
          <w:p w:rsidR="009E6A6F" w:rsidRPr="00486D11" w:rsidRDefault="009E6A6F" w:rsidP="0069749F">
            <w:pPr>
              <w:rPr>
                <w:b/>
                <w:sz w:val="22"/>
                <w:szCs w:val="22"/>
              </w:rPr>
            </w:pPr>
          </w:p>
          <w:p w:rsidR="0069749F" w:rsidRPr="00486D11" w:rsidRDefault="0069749F" w:rsidP="0069749F">
            <w:pPr>
              <w:rPr>
                <w:b/>
                <w:sz w:val="22"/>
                <w:szCs w:val="22"/>
              </w:rPr>
            </w:pPr>
            <w:r w:rsidRPr="00486D11">
              <w:rPr>
                <w:b/>
                <w:sz w:val="22"/>
                <w:szCs w:val="22"/>
              </w:rPr>
              <w:t>Slabé stránky práce:</w:t>
            </w:r>
          </w:p>
          <w:p w:rsidR="002935FF" w:rsidRPr="00486D11" w:rsidRDefault="009E6A6F" w:rsidP="009E6A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86D11">
              <w:rPr>
                <w:sz w:val="22"/>
                <w:szCs w:val="22"/>
              </w:rPr>
              <w:t>Autorka práce uvádí, že „Celkový počet malotřídních škol nacházejících se v současnosti na území České republiky nelze dohledat, školská statistika zveřejňovala tyto údaje pouze do roku 2004“ (s. 17). Nicméně na webu MŠMT jsou velice aktuální informace o počtu ZŠ, učitelů, žáků, tříd málotřídních škol, a to podle stavu k 30. 9. 2020!</w:t>
            </w:r>
          </w:p>
          <w:p w:rsidR="009E6A6F" w:rsidRPr="00486D11" w:rsidRDefault="009E6A6F" w:rsidP="009E6A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86D11">
              <w:rPr>
                <w:sz w:val="22"/>
                <w:szCs w:val="22"/>
              </w:rPr>
              <w:t>Autorka práce odkazuje na cíle „Bílé knihy“, avšak podobné cíle v oblasti kvality vzdělávání nastavují i aktuálnější dokumenty - Strategie vzdělávací politiky ČR do roku 2020 a nejaktuálnější Strategie vzdělávací politiky ČR do roku 2030+.</w:t>
            </w:r>
          </w:p>
          <w:p w:rsidR="009E6A6F" w:rsidRPr="00486D11" w:rsidRDefault="009E6A6F" w:rsidP="009E6A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86D11">
              <w:rPr>
                <w:sz w:val="22"/>
                <w:szCs w:val="22"/>
              </w:rPr>
              <w:t>Poněkud kostrbatý název 3. kapitoly: Působení malotřídních škol a jejich klima.</w:t>
            </w:r>
          </w:p>
          <w:p w:rsidR="00486D11" w:rsidRPr="00486D11" w:rsidRDefault="00486D11" w:rsidP="009E6A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86D11">
              <w:rPr>
                <w:sz w:val="22"/>
                <w:szCs w:val="22"/>
              </w:rPr>
              <w:t xml:space="preserve">Ocenila bych preciznější formulace výzkumných cílů. </w:t>
            </w:r>
          </w:p>
          <w:p w:rsidR="002935FF" w:rsidRPr="00486D11" w:rsidRDefault="002935FF" w:rsidP="00F4714A">
            <w:pPr>
              <w:pStyle w:val="Odstavecseseznamem"/>
              <w:rPr>
                <w:sz w:val="22"/>
                <w:szCs w:val="22"/>
              </w:rPr>
            </w:pPr>
          </w:p>
          <w:p w:rsidR="0069749F" w:rsidRPr="00872A4B" w:rsidRDefault="0069749F" w:rsidP="00872A4B">
            <w:pPr>
              <w:rPr>
                <w:sz w:val="22"/>
                <w:szCs w:val="22"/>
              </w:rPr>
            </w:pPr>
            <w:r w:rsidRPr="00872A4B">
              <w:rPr>
                <w:sz w:val="22"/>
                <w:szCs w:val="22"/>
              </w:rPr>
              <w:t xml:space="preserve">Práci doporučuji k obhajobě. 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  <w:p w:rsidR="0069749F" w:rsidRPr="002D75E4" w:rsidRDefault="00D2517D" w:rsidP="00CD257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D75E4">
              <w:rPr>
                <w:sz w:val="22"/>
                <w:szCs w:val="22"/>
              </w:rPr>
              <w:lastRenderedPageBreak/>
              <w:t>V závěrech práce uvádíte (s. 57), že „v souvislosti s trendem dnešní doby, kdy se značná část obyvatel stěhuje z měst na vesnice, nabývají malotřídní školy na atraktivitě.“ Zhodnoťte, zda je tento výrok potvrze</w:t>
            </w:r>
            <w:bookmarkStart w:id="0" w:name="_GoBack"/>
            <w:bookmarkEnd w:id="0"/>
            <w:r w:rsidRPr="002D75E4">
              <w:rPr>
                <w:sz w:val="22"/>
                <w:szCs w:val="22"/>
              </w:rPr>
              <w:t xml:space="preserve">n daty o počtu malotřídních škol </w:t>
            </w:r>
            <w:r w:rsidR="00344B3C" w:rsidRPr="002D75E4">
              <w:rPr>
                <w:sz w:val="22"/>
                <w:szCs w:val="22"/>
              </w:rPr>
              <w:t>(</w:t>
            </w:r>
            <w:r w:rsidRPr="002D75E4">
              <w:rPr>
                <w:sz w:val="22"/>
                <w:szCs w:val="22"/>
              </w:rPr>
              <w:t>žáků v</w:t>
            </w:r>
            <w:r w:rsidR="00344B3C" w:rsidRPr="002D75E4">
              <w:rPr>
                <w:sz w:val="22"/>
                <w:szCs w:val="22"/>
              </w:rPr>
              <w:t> </w:t>
            </w:r>
            <w:r w:rsidRPr="002D75E4">
              <w:rPr>
                <w:sz w:val="22"/>
                <w:szCs w:val="22"/>
              </w:rPr>
              <w:t>nich</w:t>
            </w:r>
            <w:r w:rsidR="00344B3C" w:rsidRPr="002D75E4">
              <w:rPr>
                <w:sz w:val="22"/>
                <w:szCs w:val="22"/>
              </w:rPr>
              <w:t>)</w:t>
            </w:r>
            <w:r w:rsidRPr="002D75E4">
              <w:rPr>
                <w:sz w:val="22"/>
                <w:szCs w:val="22"/>
              </w:rPr>
              <w:t xml:space="preserve"> v průběhu let. K aktuálnímu srovnání využijte odkaz </w:t>
            </w:r>
            <w:r w:rsidR="00344B3C" w:rsidRPr="002D75E4">
              <w:rPr>
                <w:sz w:val="22"/>
                <w:szCs w:val="22"/>
              </w:rPr>
              <w:t>na webu MŠMT, Základní školy "malotřídní".</w:t>
            </w:r>
          </w:p>
          <w:p w:rsidR="00CD257C" w:rsidRPr="00C50B27" w:rsidRDefault="00CD257C" w:rsidP="00D2517D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D2517D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4068" w:type="dxa"/>
            <w:gridSpan w:val="2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Pr="000B7365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DC8" w:rsidRDefault="00B43DC8">
      <w:r>
        <w:separator/>
      </w:r>
    </w:p>
  </w:endnote>
  <w:endnote w:type="continuationSeparator" w:id="0">
    <w:p w:rsidR="00B43DC8" w:rsidRDefault="00B4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DC8" w:rsidRDefault="00B43DC8">
      <w:r>
        <w:separator/>
      </w:r>
    </w:p>
  </w:footnote>
  <w:footnote w:type="continuationSeparator" w:id="0">
    <w:p w:rsidR="00B43DC8" w:rsidRDefault="00B43DC8">
      <w:r>
        <w:continuationSeparator/>
      </w:r>
    </w:p>
  </w:footnote>
  <w:footnote w:id="1">
    <w:p w:rsidR="0069749F" w:rsidRDefault="0069749F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E9F0535C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2929"/>
    <w:multiLevelType w:val="hybridMultilevel"/>
    <w:tmpl w:val="37504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1"/>
    <w:rsid w:val="00022543"/>
    <w:rsid w:val="00073BCE"/>
    <w:rsid w:val="000B7365"/>
    <w:rsid w:val="000E2C47"/>
    <w:rsid w:val="00127764"/>
    <w:rsid w:val="001943C4"/>
    <w:rsid w:val="001E014A"/>
    <w:rsid w:val="002025A1"/>
    <w:rsid w:val="002059B7"/>
    <w:rsid w:val="002935FF"/>
    <w:rsid w:val="002D75E4"/>
    <w:rsid w:val="00344B3C"/>
    <w:rsid w:val="00362AB0"/>
    <w:rsid w:val="003A3380"/>
    <w:rsid w:val="003F5DA2"/>
    <w:rsid w:val="003F6620"/>
    <w:rsid w:val="00454465"/>
    <w:rsid w:val="00486D11"/>
    <w:rsid w:val="004D0D78"/>
    <w:rsid w:val="00512982"/>
    <w:rsid w:val="00514664"/>
    <w:rsid w:val="00526D47"/>
    <w:rsid w:val="0055255D"/>
    <w:rsid w:val="005C219A"/>
    <w:rsid w:val="006847E2"/>
    <w:rsid w:val="0069749F"/>
    <w:rsid w:val="006D46D0"/>
    <w:rsid w:val="007143B3"/>
    <w:rsid w:val="00730C1A"/>
    <w:rsid w:val="00772F24"/>
    <w:rsid w:val="00793279"/>
    <w:rsid w:val="007B2595"/>
    <w:rsid w:val="007C43BA"/>
    <w:rsid w:val="007D5EA6"/>
    <w:rsid w:val="0084143D"/>
    <w:rsid w:val="00842D03"/>
    <w:rsid w:val="0086405E"/>
    <w:rsid w:val="00872A4B"/>
    <w:rsid w:val="009053A1"/>
    <w:rsid w:val="00926545"/>
    <w:rsid w:val="00964D65"/>
    <w:rsid w:val="009E1123"/>
    <w:rsid w:val="009E6A6F"/>
    <w:rsid w:val="00A10550"/>
    <w:rsid w:val="00AB2D0B"/>
    <w:rsid w:val="00B30A39"/>
    <w:rsid w:val="00B411DB"/>
    <w:rsid w:val="00B43DC8"/>
    <w:rsid w:val="00B90F34"/>
    <w:rsid w:val="00BA3203"/>
    <w:rsid w:val="00BB7513"/>
    <w:rsid w:val="00C03D7D"/>
    <w:rsid w:val="00C44A38"/>
    <w:rsid w:val="00C50B27"/>
    <w:rsid w:val="00CB13B6"/>
    <w:rsid w:val="00CB62E0"/>
    <w:rsid w:val="00CD257C"/>
    <w:rsid w:val="00CF08B5"/>
    <w:rsid w:val="00CF30C9"/>
    <w:rsid w:val="00D2517D"/>
    <w:rsid w:val="00D62416"/>
    <w:rsid w:val="00DB104C"/>
    <w:rsid w:val="00DB7719"/>
    <w:rsid w:val="00DC1BF5"/>
    <w:rsid w:val="00E709EA"/>
    <w:rsid w:val="00F4714A"/>
    <w:rsid w:val="00F81D34"/>
    <w:rsid w:val="00F84C34"/>
    <w:rsid w:val="00F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6B212"/>
  <w15:chartTrackingRefBased/>
  <w15:docId w15:val="{98523BB4-8318-4ECF-B2E2-A40E3B57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736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5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VEDOUC&#205;HO%20BAKAL&#193;&#344;SK&#201;%20PR&#193;CE_2015%5b1469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PRÁCE_2015[14695]</Template>
  <TotalTime>1</TotalTime>
  <Pages>2</Pages>
  <Words>388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2021-05-09T10:34:00Z</dcterms:created>
  <dcterms:modified xsi:type="dcterms:W3CDTF">2021-05-10T11:51:00Z</dcterms:modified>
</cp:coreProperties>
</file>