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37596F9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52F5" w:rsidRPr="009452F5">
        <w:rPr>
          <w:b/>
          <w:i/>
          <w:sz w:val="22"/>
          <w:szCs w:val="22"/>
        </w:rPr>
        <w:t>Filip Palčík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549D" w:rsidRPr="005F549D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549D" w:rsidRPr="005F549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0AB4E190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452F5" w:rsidRPr="009452F5">
        <w:rPr>
          <w:b/>
          <w:i/>
          <w:sz w:val="22"/>
          <w:szCs w:val="22"/>
        </w:rPr>
        <w:t>Koncepce rodinné politiky města Slavičín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73B0022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b/>
                <w:snapToGrid w:val="0"/>
                <w:color w:val="000000"/>
              </w:rPr>
            </w:r>
            <w:r w:rsidR="004E0B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6ADF7FC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7E62EE8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4AAA0A4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7527289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b/>
                <w:snapToGrid w:val="0"/>
                <w:color w:val="000000"/>
              </w:rPr>
            </w:r>
            <w:r w:rsidR="004E0B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49AA244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3B40E9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593AEA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2B7E922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71FB173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b/>
                <w:snapToGrid w:val="0"/>
                <w:color w:val="000000"/>
              </w:rPr>
            </w:r>
            <w:r w:rsidR="004E0B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6B31FBA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7B8D94B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15392F7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117B1A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b/>
                <w:snapToGrid w:val="0"/>
                <w:color w:val="000000"/>
              </w:rPr>
            </w:r>
            <w:r w:rsidR="004E0B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4EF2AFD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65221A9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2DA7DBD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60F8B23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7C8EBE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466A30D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b/>
                <w:snapToGrid w:val="0"/>
                <w:color w:val="000000"/>
              </w:rPr>
            </w:r>
            <w:r w:rsidR="004E0B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0701C3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405BF53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5A9366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21481D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732C550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b/>
                <w:snapToGrid w:val="0"/>
                <w:color w:val="000000"/>
              </w:rPr>
            </w:r>
            <w:r w:rsidR="004E0B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232C70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69BCE72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70D721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2E0A8FF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2D7A1B1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B0D">
              <w:rPr>
                <w:snapToGrid w:val="0"/>
                <w:color w:val="000000"/>
              </w:rPr>
            </w:r>
            <w:r w:rsidR="004E0B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41DE98F9" w:rsidR="00DC219A" w:rsidRPr="00FB1E25" w:rsidRDefault="005C5600" w:rsidP="0004631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46317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11D0DD10" w14:textId="77777777" w:rsidR="00046317" w:rsidRPr="00046317" w:rsidRDefault="005C5600" w:rsidP="000463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46317" w:rsidRPr="00046317">
        <w:rPr>
          <w:i/>
          <w:noProof/>
        </w:rPr>
        <w:t>Hodnocená bakalářská práce se věnuje problematice rodinné politiky s bližším zaměřením na území města Slavičín. Deklarovaným hlavním cílem práce je formulovat návrhy na zlepšení situace rodin na území města Slavičín, a to na základě provedení teoretické rešerše a na základě podrobného analyzování rodinné politiky na území města s tím, aby obzvlášť mladé rodiny s dětmi chtěly ve městě setrvávat.</w:t>
      </w:r>
    </w:p>
    <w:p w14:paraId="443EF6B7" w14:textId="642913AD" w:rsidR="00046317" w:rsidRPr="00046317" w:rsidRDefault="00046317" w:rsidP="00046317">
      <w:pPr>
        <w:rPr>
          <w:i/>
          <w:noProof/>
        </w:rPr>
      </w:pPr>
      <w:r w:rsidRPr="00046317">
        <w:rPr>
          <w:i/>
          <w:noProof/>
        </w:rPr>
        <w:t>Práce je standardně členěna na teoretickou a praktickou část, každá z částí pak na několik kapitol a</w:t>
      </w:r>
      <w:r>
        <w:rPr>
          <w:i/>
          <w:noProof/>
        </w:rPr>
        <w:t> </w:t>
      </w:r>
      <w:r w:rsidRPr="00046317">
        <w:rPr>
          <w:i/>
          <w:noProof/>
        </w:rPr>
        <w:t>podkapitol. Všechny části práce jsou zpracovány na dobré úrovni s tím, že jednotlivé části práce na sebe logicky a jasně navazují. Jako velmi pozitivní pro zpracování bakalářské práce lze vnímat dlouhodobou několikaměsíční spolupráci zpracovatele práce (studenta) s městskou samosprávou. V průběhu zpracování bakalářské práce probíhala intenzivní vzájemná komunikace mezi studentem, starostou města, místostarostkou města a vedoucím práce tak, aby práce naplnila opravdové potřeby města Slavičín v oblasti podpory rodin na jeho území (jak v rámci prováděných analytických prací, tak v rámci návrhové části práce).</w:t>
      </w:r>
      <w:r>
        <w:rPr>
          <w:i/>
          <w:noProof/>
        </w:rPr>
        <w:t xml:space="preserve"> </w:t>
      </w:r>
      <w:r w:rsidRPr="00046317">
        <w:rPr>
          <w:i/>
          <w:noProof/>
        </w:rPr>
        <w:t>Z formálního hlediska práce splňuje s drobnými nedostatky požadavky kladené na tento typ prací.</w:t>
      </w:r>
    </w:p>
    <w:p w14:paraId="3E8B93E9" w14:textId="77777777" w:rsidR="00046317" w:rsidRPr="00046317" w:rsidRDefault="00046317" w:rsidP="00046317">
      <w:pPr>
        <w:rPr>
          <w:i/>
          <w:noProof/>
        </w:rPr>
      </w:pPr>
    </w:p>
    <w:p w14:paraId="0BB62BC9" w14:textId="77777777" w:rsidR="00046317" w:rsidRPr="00046317" w:rsidRDefault="00046317" w:rsidP="00046317">
      <w:pPr>
        <w:rPr>
          <w:i/>
          <w:noProof/>
        </w:rPr>
      </w:pPr>
      <w:r w:rsidRPr="00046317">
        <w:rPr>
          <w:i/>
          <w:noProof/>
        </w:rPr>
        <w:t>1. Jaká jsou hlavní zjištění Vámi provedených analýz?</w:t>
      </w:r>
    </w:p>
    <w:p w14:paraId="13A1C1F2" w14:textId="66BA8533" w:rsidR="00DC219A" w:rsidRPr="00AE58C9" w:rsidRDefault="00046317" w:rsidP="00046317">
      <w:pPr>
        <w:rPr>
          <w:i/>
        </w:rPr>
      </w:pPr>
      <w:r w:rsidRPr="00046317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3C9A89FF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0B0D">
        <w:rPr>
          <w:i/>
        </w:rPr>
      </w:r>
      <w:r w:rsidR="004E0B0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72EE4D5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0B0D">
        <w:rPr>
          <w:i/>
        </w:rPr>
      </w:r>
      <w:r w:rsidR="004E0B0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259C7C2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549D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E9DCD" w14:textId="77777777" w:rsidR="00031518" w:rsidRDefault="00031518">
      <w:r>
        <w:separator/>
      </w:r>
    </w:p>
  </w:endnote>
  <w:endnote w:type="continuationSeparator" w:id="0">
    <w:p w14:paraId="2787B0EF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E3504" w14:textId="77777777" w:rsidR="00031518" w:rsidRDefault="00031518">
      <w:r>
        <w:separator/>
      </w:r>
    </w:p>
  </w:footnote>
  <w:footnote w:type="continuationSeparator" w:id="0">
    <w:p w14:paraId="2454D755" w14:textId="77777777" w:rsidR="00031518" w:rsidRDefault="00031518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31518"/>
    <w:rsid w:val="0004631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E0B0D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549D"/>
    <w:rsid w:val="005F679A"/>
    <w:rsid w:val="005F755D"/>
    <w:rsid w:val="006671D8"/>
    <w:rsid w:val="006B5581"/>
    <w:rsid w:val="006F1B78"/>
    <w:rsid w:val="00714465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452F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BAC92B5F-84CE-425E-BF21-D96F8FCC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EC822-26FE-461A-B737-B4193BACC72D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b2760fc6-0594-407e-87c6-5506db99eec0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F8E51-A090-42E1-8442-40A9EB8C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2021-06-14T12:26:00Z</dcterms:created>
  <dcterms:modified xsi:type="dcterms:W3CDTF">2021-06-14T12:26:00Z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