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78C2C" w14:textId="77777777" w:rsidR="00DC219A" w:rsidRDefault="00DC219A" w:rsidP="00A83BD2">
      <w:pPr>
        <w:pStyle w:val="UTB"/>
      </w:pPr>
      <w:bookmarkStart w:id="0" w:name="_GoBack"/>
      <w:bookmarkEnd w:id="0"/>
      <w:r w:rsidRPr="00897167">
        <w:t>Univerzita Tomáše Bati ve Zlíně</w:t>
      </w:r>
    </w:p>
    <w:p w14:paraId="3539383F" w14:textId="77777777" w:rsidR="00DC219A" w:rsidRPr="00897167" w:rsidRDefault="00DC219A" w:rsidP="00A83BD2">
      <w:pPr>
        <w:pStyle w:val="FaME"/>
      </w:pPr>
      <w:r w:rsidRPr="00897167">
        <w:t>Fakulta managementu a ekonomiky</w:t>
      </w:r>
    </w:p>
    <w:p w14:paraId="6F2F8E91" w14:textId="77777777"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14:paraId="0E7D4E09" w14:textId="0F68C085"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364380" w:rsidRPr="00364380">
        <w:rPr>
          <w:b/>
          <w:i/>
          <w:sz w:val="22"/>
          <w:szCs w:val="22"/>
        </w:rPr>
        <w:t>Petronela</w:t>
      </w:r>
      <w:r w:rsidR="00364380">
        <w:rPr>
          <w:b/>
          <w:i/>
          <w:sz w:val="22"/>
          <w:szCs w:val="22"/>
        </w:rPr>
        <w:t xml:space="preserve"> </w:t>
      </w:r>
      <w:r w:rsidR="00364380" w:rsidRPr="00364380">
        <w:rPr>
          <w:b/>
          <w:i/>
          <w:sz w:val="22"/>
          <w:szCs w:val="22"/>
        </w:rPr>
        <w:t>Mičková</w:t>
      </w:r>
      <w:r w:rsidR="005C5600" w:rsidRPr="00F506F8">
        <w:rPr>
          <w:b/>
          <w:i/>
          <w:sz w:val="22"/>
          <w:szCs w:val="22"/>
        </w:rPr>
        <w:fldChar w:fldCharType="end"/>
      </w:r>
      <w:bookmarkEnd w:id="1"/>
      <w:r>
        <w:tab/>
      </w:r>
      <w:bookmarkEnd w:id="2"/>
      <w:r w:rsidR="006B5581">
        <w:t xml:space="preserve">Vedoucí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247ED">
        <w:rPr>
          <w:b/>
          <w:i/>
          <w:sz w:val="22"/>
          <w:szCs w:val="22"/>
        </w:rPr>
        <w:t>RNDr. Pavel Bednář,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247ED">
        <w:rPr>
          <w:b/>
          <w:i/>
          <w:sz w:val="22"/>
          <w:szCs w:val="22"/>
        </w:rPr>
        <w:t>2020/2021</w:t>
      </w:r>
      <w:r w:rsidR="005C5600" w:rsidRPr="00F506F8">
        <w:rPr>
          <w:b/>
          <w:i/>
          <w:sz w:val="22"/>
          <w:szCs w:val="22"/>
        </w:rPr>
        <w:fldChar w:fldCharType="end"/>
      </w:r>
      <w:bookmarkEnd w:id="4"/>
    </w:p>
    <w:p w14:paraId="78275E65" w14:textId="77777777" w:rsidR="00DC219A" w:rsidRDefault="00DC219A" w:rsidP="00A83BD2">
      <w:pPr>
        <w:jc w:val="both"/>
      </w:pPr>
    </w:p>
    <w:p w14:paraId="195D5290" w14:textId="77777777" w:rsidR="00DC219A" w:rsidRDefault="00DC219A" w:rsidP="00A83BD2">
      <w:pPr>
        <w:jc w:val="both"/>
      </w:pPr>
    </w:p>
    <w:p w14:paraId="2C351A2F" w14:textId="47DAA750"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364380" w:rsidRPr="00364380">
        <w:rPr>
          <w:b/>
          <w:i/>
          <w:sz w:val="22"/>
          <w:szCs w:val="22"/>
        </w:rPr>
        <w:t>Komparace demografického vývoje a bytových politik měst Nová Dubnica a Dubnica nad Váhom</w:t>
      </w:r>
      <w:r w:rsidR="005C5600" w:rsidRPr="007358A5">
        <w:rPr>
          <w:b/>
          <w:i/>
          <w:sz w:val="22"/>
          <w:szCs w:val="22"/>
        </w:rPr>
        <w:fldChar w:fldCharType="end"/>
      </w:r>
      <w:bookmarkEnd w:id="5"/>
    </w:p>
    <w:p w14:paraId="0C3A3593" w14:textId="77777777" w:rsidR="00DC219A" w:rsidRDefault="00DC219A" w:rsidP="00A83BD2">
      <w:pPr>
        <w:jc w:val="both"/>
      </w:pPr>
    </w:p>
    <w:p w14:paraId="3025FA3B" w14:textId="77777777" w:rsidR="00DC219A" w:rsidRDefault="00DC219A" w:rsidP="00A83BD2"/>
    <w:p w14:paraId="3BFD7B42" w14:textId="77777777" w:rsidR="00DC219A" w:rsidRPr="005F755D" w:rsidRDefault="00DC219A" w:rsidP="00A83BD2">
      <w:r w:rsidRPr="005F755D">
        <w:t>U hodnocení kritéria 1 zohledněte náročnost tématu práce.</w:t>
      </w:r>
    </w:p>
    <w:p w14:paraId="066E53F1" w14:textId="77777777" w:rsidR="00DC219A" w:rsidRPr="005F755D" w:rsidRDefault="00DC219A" w:rsidP="00A83BD2">
      <w:r w:rsidRPr="005F755D">
        <w:t>Při hodnocení kritérií 2-6 zohledněte následující bodování:</w:t>
      </w:r>
    </w:p>
    <w:p w14:paraId="51970A88" w14:textId="77777777" w:rsidR="00DC219A" w:rsidRPr="005F755D" w:rsidRDefault="00DC219A" w:rsidP="00A83BD2">
      <w:r w:rsidRPr="005F755D">
        <w:t>5 bodů – splněno velmi kvalitně, výrazně překračuje požadavky</w:t>
      </w:r>
    </w:p>
    <w:p w14:paraId="2A7BF646" w14:textId="77777777" w:rsidR="00DC219A" w:rsidRPr="005F755D" w:rsidRDefault="00DC219A" w:rsidP="00A83BD2">
      <w:r w:rsidRPr="005F755D">
        <w:t>4 body – splněno kvalitně</w:t>
      </w:r>
    </w:p>
    <w:p w14:paraId="70A3A05C" w14:textId="77777777" w:rsidR="00DC219A" w:rsidRPr="005F755D" w:rsidRDefault="00DC219A" w:rsidP="00A83BD2">
      <w:r w:rsidRPr="005F755D">
        <w:t>3 body – splněno bez výhrad</w:t>
      </w:r>
    </w:p>
    <w:p w14:paraId="504BEDD2" w14:textId="77777777" w:rsidR="00DC219A" w:rsidRPr="005F755D" w:rsidRDefault="00DC219A" w:rsidP="00A83BD2">
      <w:r w:rsidRPr="005F755D">
        <w:t>2 body – splněno s menšími nedostatky</w:t>
      </w:r>
    </w:p>
    <w:p w14:paraId="0BEF69A2" w14:textId="77777777" w:rsidR="00DC219A" w:rsidRPr="005F755D" w:rsidRDefault="00DC219A" w:rsidP="00A83BD2">
      <w:r w:rsidRPr="005F755D">
        <w:t>1 body – splněno, ale s výraznými nedostatky</w:t>
      </w:r>
    </w:p>
    <w:p w14:paraId="7AB4253E" w14:textId="77777777" w:rsidR="00DC219A" w:rsidRDefault="00DC219A" w:rsidP="00A83BD2">
      <w:pPr>
        <w:tabs>
          <w:tab w:val="left" w:pos="4440"/>
          <w:tab w:val="left" w:pos="8640"/>
          <w:tab w:val="right" w:pos="10440"/>
        </w:tabs>
        <w:jc w:val="both"/>
      </w:pPr>
      <w:r w:rsidRPr="005F755D">
        <w:t>0 bodů – nesplněno</w:t>
      </w:r>
    </w:p>
    <w:p w14:paraId="6C05C0F8" w14:textId="77777777" w:rsidR="00DC219A" w:rsidRDefault="00DC219A" w:rsidP="001B5B85"/>
    <w:p w14:paraId="33C8D744" w14:textId="77777777"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14:paraId="25580579" w14:textId="77777777" w:rsidTr="004F4688">
        <w:trPr>
          <w:trHeight w:val="308"/>
        </w:trPr>
        <w:tc>
          <w:tcPr>
            <w:tcW w:w="7995" w:type="dxa"/>
            <w:tcBorders>
              <w:top w:val="single" w:sz="12" w:space="0" w:color="auto"/>
              <w:left w:val="nil"/>
              <w:bottom w:val="single" w:sz="12" w:space="0" w:color="auto"/>
              <w:right w:val="nil"/>
            </w:tcBorders>
            <w:vAlign w:val="center"/>
          </w:tcPr>
          <w:p w14:paraId="3AF71835" w14:textId="77777777"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14:paraId="34686E30" w14:textId="77777777" w:rsidR="00DC219A" w:rsidRPr="00FB1E25" w:rsidRDefault="00DC219A" w:rsidP="00873AF9">
            <w:pPr>
              <w:jc w:val="center"/>
              <w:rPr>
                <w:snapToGrid w:val="0"/>
                <w:color w:val="000000"/>
              </w:rPr>
            </w:pPr>
            <w:r w:rsidRPr="00FB1E25">
              <w:rPr>
                <w:snapToGrid w:val="0"/>
                <w:color w:val="000000"/>
              </w:rPr>
              <w:t>Počet bodů</w:t>
            </w:r>
          </w:p>
        </w:tc>
      </w:tr>
      <w:tr w:rsidR="00DC219A" w:rsidRPr="00FB1E25" w14:paraId="6C1B4557"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3CD6CB39" w14:textId="77777777"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14:paraId="173F2280" w14:textId="2545491D"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sidRPr="003E4EF1">
              <w:rPr>
                <w:b/>
                <w:snapToGrid w:val="0"/>
                <w:color w:val="000000"/>
              </w:rPr>
              <w:instrText xml:space="preserve"> FORMDROPDOWN </w:instrText>
            </w:r>
            <w:r w:rsidR="00AB4B7F">
              <w:rPr>
                <w:b/>
                <w:snapToGrid w:val="0"/>
                <w:color w:val="000000"/>
              </w:rPr>
            </w:r>
            <w:r w:rsidR="00AB4B7F">
              <w:rPr>
                <w:b/>
                <w:snapToGrid w:val="0"/>
                <w:color w:val="000000"/>
              </w:rPr>
              <w:fldChar w:fldCharType="separate"/>
            </w:r>
            <w:r>
              <w:rPr>
                <w:b/>
                <w:snapToGrid w:val="0"/>
                <w:color w:val="000000"/>
              </w:rPr>
              <w:fldChar w:fldCharType="end"/>
            </w:r>
            <w:bookmarkEnd w:id="6"/>
          </w:p>
        </w:tc>
      </w:tr>
      <w:tr w:rsidR="00DC219A" w:rsidRPr="00FB1E25" w14:paraId="7CE4C0C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D400753" w14:textId="77777777" w:rsidR="00DC219A" w:rsidRPr="008375DD" w:rsidRDefault="00DC219A" w:rsidP="00873AF9">
            <w:pPr>
              <w:pStyle w:val="odrazka"/>
            </w:pPr>
            <w:r w:rsidRPr="008375DD">
              <w:t>řešená problematika je složitá</w:t>
            </w:r>
          </w:p>
        </w:tc>
        <w:tc>
          <w:tcPr>
            <w:tcW w:w="2471" w:type="dxa"/>
            <w:vAlign w:val="center"/>
          </w:tcPr>
          <w:p w14:paraId="4C65EA92" w14:textId="4946C9E3"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0A65AB">
              <w:rPr>
                <w:snapToGrid w:val="0"/>
                <w:color w:val="000000"/>
              </w:rPr>
              <w:instrText xml:space="preserve"> FORMDROPDOWN </w:instrText>
            </w:r>
            <w:r w:rsidR="00AB4B7F">
              <w:rPr>
                <w:snapToGrid w:val="0"/>
                <w:color w:val="000000"/>
              </w:rPr>
            </w:r>
            <w:r w:rsidR="00AB4B7F">
              <w:rPr>
                <w:snapToGrid w:val="0"/>
                <w:color w:val="000000"/>
              </w:rPr>
              <w:fldChar w:fldCharType="separate"/>
            </w:r>
            <w:r>
              <w:rPr>
                <w:snapToGrid w:val="0"/>
                <w:color w:val="000000"/>
              </w:rPr>
              <w:fldChar w:fldCharType="end"/>
            </w:r>
          </w:p>
        </w:tc>
      </w:tr>
      <w:tr w:rsidR="00DC219A" w:rsidRPr="00FB1E25" w14:paraId="5F2DBE5A"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EC44EAF" w14:textId="77777777" w:rsidR="00DC219A" w:rsidRPr="008375DD" w:rsidRDefault="00DC219A" w:rsidP="00873AF9">
            <w:pPr>
              <w:pStyle w:val="odrazka"/>
            </w:pPr>
            <w:r w:rsidRPr="008375DD">
              <w:t>získávání dat je náročné</w:t>
            </w:r>
          </w:p>
        </w:tc>
        <w:tc>
          <w:tcPr>
            <w:tcW w:w="2471" w:type="dxa"/>
            <w:vAlign w:val="center"/>
          </w:tcPr>
          <w:p w14:paraId="7C0B78FF" w14:textId="3145A1EF"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A019FC">
              <w:rPr>
                <w:snapToGrid w:val="0"/>
                <w:color w:val="000000"/>
              </w:rPr>
              <w:instrText xml:space="preserve"> FORMDROPDOWN </w:instrText>
            </w:r>
            <w:r w:rsidR="00AB4B7F">
              <w:rPr>
                <w:snapToGrid w:val="0"/>
                <w:color w:val="000000"/>
              </w:rPr>
            </w:r>
            <w:r w:rsidR="00AB4B7F">
              <w:rPr>
                <w:snapToGrid w:val="0"/>
                <w:color w:val="000000"/>
              </w:rPr>
              <w:fldChar w:fldCharType="separate"/>
            </w:r>
            <w:r>
              <w:rPr>
                <w:snapToGrid w:val="0"/>
                <w:color w:val="000000"/>
              </w:rPr>
              <w:fldChar w:fldCharType="end"/>
            </w:r>
          </w:p>
        </w:tc>
      </w:tr>
      <w:tr w:rsidR="00DC219A" w:rsidRPr="00FB1E25" w14:paraId="2390BB3C"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78EC7C4D" w14:textId="77777777"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14:paraId="23698E9C" w14:textId="6EAEA3AB"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A019FC">
              <w:rPr>
                <w:snapToGrid w:val="0"/>
                <w:color w:val="000000"/>
              </w:rPr>
              <w:instrText xml:space="preserve"> FORMDROPDOWN </w:instrText>
            </w:r>
            <w:r w:rsidR="00AB4B7F">
              <w:rPr>
                <w:snapToGrid w:val="0"/>
                <w:color w:val="000000"/>
              </w:rPr>
            </w:r>
            <w:r w:rsidR="00AB4B7F">
              <w:rPr>
                <w:snapToGrid w:val="0"/>
                <w:color w:val="000000"/>
              </w:rPr>
              <w:fldChar w:fldCharType="separate"/>
            </w:r>
            <w:r>
              <w:rPr>
                <w:snapToGrid w:val="0"/>
                <w:color w:val="000000"/>
              </w:rPr>
              <w:fldChar w:fldCharType="end"/>
            </w:r>
          </w:p>
        </w:tc>
      </w:tr>
      <w:tr w:rsidR="00DC219A" w:rsidRPr="00FB1E25" w14:paraId="0237AC94"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026BA7FF" w14:textId="77777777" w:rsidR="00DC219A" w:rsidRPr="003D36A5" w:rsidRDefault="00DC219A" w:rsidP="00873AF9">
            <w:pPr>
              <w:pStyle w:val="kriterium"/>
            </w:pPr>
            <w:r>
              <w:t>Cíle a metody práce:</w:t>
            </w:r>
          </w:p>
        </w:tc>
        <w:tc>
          <w:tcPr>
            <w:tcW w:w="2471" w:type="dxa"/>
            <w:tcBorders>
              <w:top w:val="single" w:sz="12" w:space="0" w:color="auto"/>
            </w:tcBorders>
            <w:vAlign w:val="center"/>
          </w:tcPr>
          <w:p w14:paraId="771881C7" w14:textId="23870EBC"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sidRPr="00CC6F51">
              <w:rPr>
                <w:b/>
                <w:snapToGrid w:val="0"/>
                <w:color w:val="000000"/>
              </w:rPr>
              <w:instrText xml:space="preserve"> FORMDROPDOWN </w:instrText>
            </w:r>
            <w:r w:rsidR="00AB4B7F">
              <w:rPr>
                <w:b/>
                <w:snapToGrid w:val="0"/>
                <w:color w:val="000000"/>
              </w:rPr>
            </w:r>
            <w:r w:rsidR="00AB4B7F">
              <w:rPr>
                <w:b/>
                <w:snapToGrid w:val="0"/>
                <w:color w:val="000000"/>
              </w:rPr>
              <w:fldChar w:fldCharType="separate"/>
            </w:r>
            <w:r>
              <w:rPr>
                <w:b/>
                <w:snapToGrid w:val="0"/>
                <w:color w:val="000000"/>
              </w:rPr>
              <w:fldChar w:fldCharType="end"/>
            </w:r>
          </w:p>
        </w:tc>
      </w:tr>
      <w:tr w:rsidR="00DC219A" w:rsidRPr="00FB1E25" w14:paraId="28232680"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CE468EF" w14:textId="77777777"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14:paraId="519A5106" w14:textId="17C80FBB"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CC6F51">
              <w:rPr>
                <w:snapToGrid w:val="0"/>
                <w:color w:val="000000"/>
              </w:rPr>
              <w:instrText xml:space="preserve"> FORMDROPDOWN </w:instrText>
            </w:r>
            <w:r w:rsidR="00AB4B7F">
              <w:rPr>
                <w:snapToGrid w:val="0"/>
                <w:color w:val="000000"/>
              </w:rPr>
            </w:r>
            <w:r w:rsidR="00AB4B7F">
              <w:rPr>
                <w:snapToGrid w:val="0"/>
                <w:color w:val="000000"/>
              </w:rPr>
              <w:fldChar w:fldCharType="separate"/>
            </w:r>
            <w:r>
              <w:rPr>
                <w:snapToGrid w:val="0"/>
                <w:color w:val="000000"/>
              </w:rPr>
              <w:fldChar w:fldCharType="end"/>
            </w:r>
          </w:p>
        </w:tc>
      </w:tr>
      <w:tr w:rsidR="00DC219A" w:rsidRPr="00FB1E25" w14:paraId="5238C30E"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788D5BD" w14:textId="77777777" w:rsidR="00DC219A" w:rsidRPr="00750650" w:rsidRDefault="00DC219A" w:rsidP="00873AF9">
            <w:pPr>
              <w:pStyle w:val="odrazka"/>
            </w:pPr>
            <w:r>
              <w:t>metody zpracování práce jsou srozumitelně formulovány</w:t>
            </w:r>
          </w:p>
        </w:tc>
        <w:tc>
          <w:tcPr>
            <w:tcW w:w="2471" w:type="dxa"/>
            <w:vAlign w:val="center"/>
          </w:tcPr>
          <w:p w14:paraId="077C9A51" w14:textId="6DD34C9A"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A019FC">
              <w:rPr>
                <w:snapToGrid w:val="0"/>
                <w:color w:val="000000"/>
              </w:rPr>
              <w:instrText xml:space="preserve"> FORMDROPDOWN </w:instrText>
            </w:r>
            <w:r w:rsidR="00AB4B7F">
              <w:rPr>
                <w:snapToGrid w:val="0"/>
                <w:color w:val="000000"/>
              </w:rPr>
            </w:r>
            <w:r w:rsidR="00AB4B7F">
              <w:rPr>
                <w:snapToGrid w:val="0"/>
                <w:color w:val="000000"/>
              </w:rPr>
              <w:fldChar w:fldCharType="separate"/>
            </w:r>
            <w:r>
              <w:rPr>
                <w:snapToGrid w:val="0"/>
                <w:color w:val="000000"/>
              </w:rPr>
              <w:fldChar w:fldCharType="end"/>
            </w:r>
          </w:p>
        </w:tc>
      </w:tr>
      <w:tr w:rsidR="00DC219A" w:rsidRPr="00FB1E25" w14:paraId="3762304C"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69FE1AD" w14:textId="77777777" w:rsidR="00DC219A" w:rsidRPr="00750650" w:rsidRDefault="00DC219A" w:rsidP="00873AF9">
            <w:pPr>
              <w:pStyle w:val="odrazka"/>
            </w:pPr>
            <w:r>
              <w:t>prezentované cíle práce jsou v souladu s tématem práce</w:t>
            </w:r>
          </w:p>
        </w:tc>
        <w:tc>
          <w:tcPr>
            <w:tcW w:w="2471" w:type="dxa"/>
            <w:vAlign w:val="center"/>
          </w:tcPr>
          <w:p w14:paraId="1EA191C7" w14:textId="649FD36B"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CC6F51">
              <w:rPr>
                <w:snapToGrid w:val="0"/>
                <w:color w:val="000000"/>
              </w:rPr>
              <w:instrText xml:space="preserve"> FORMDROPDOWN </w:instrText>
            </w:r>
            <w:r w:rsidR="00AB4B7F">
              <w:rPr>
                <w:snapToGrid w:val="0"/>
                <w:color w:val="000000"/>
              </w:rPr>
            </w:r>
            <w:r w:rsidR="00AB4B7F">
              <w:rPr>
                <w:snapToGrid w:val="0"/>
                <w:color w:val="000000"/>
              </w:rPr>
              <w:fldChar w:fldCharType="separate"/>
            </w:r>
            <w:r>
              <w:rPr>
                <w:snapToGrid w:val="0"/>
                <w:color w:val="000000"/>
              </w:rPr>
              <w:fldChar w:fldCharType="end"/>
            </w:r>
          </w:p>
        </w:tc>
      </w:tr>
      <w:tr w:rsidR="00DC219A" w:rsidRPr="00FB1E25" w14:paraId="4A4ACAC2"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4CE3A581" w14:textId="77777777"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14:paraId="54513428" w14:textId="73378471"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3E4EF1">
              <w:rPr>
                <w:snapToGrid w:val="0"/>
                <w:color w:val="000000"/>
              </w:rPr>
              <w:instrText xml:space="preserve"> FORMDROPDOWN </w:instrText>
            </w:r>
            <w:r w:rsidR="00AB4B7F">
              <w:rPr>
                <w:snapToGrid w:val="0"/>
                <w:color w:val="000000"/>
              </w:rPr>
            </w:r>
            <w:r w:rsidR="00AB4B7F">
              <w:rPr>
                <w:snapToGrid w:val="0"/>
                <w:color w:val="000000"/>
              </w:rPr>
              <w:fldChar w:fldCharType="separate"/>
            </w:r>
            <w:r>
              <w:rPr>
                <w:snapToGrid w:val="0"/>
                <w:color w:val="000000"/>
              </w:rPr>
              <w:fldChar w:fldCharType="end"/>
            </w:r>
          </w:p>
        </w:tc>
      </w:tr>
      <w:tr w:rsidR="00DC219A" w:rsidRPr="00FB1E25" w14:paraId="5C564863"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3251415B" w14:textId="77777777"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14:paraId="72450178" w14:textId="2B57F51C"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sidRPr="00C5348C">
              <w:rPr>
                <w:b/>
                <w:snapToGrid w:val="0"/>
                <w:color w:val="000000"/>
              </w:rPr>
              <w:instrText xml:space="preserve"> FORMDROPDOWN </w:instrText>
            </w:r>
            <w:r w:rsidR="00AB4B7F">
              <w:rPr>
                <w:b/>
                <w:snapToGrid w:val="0"/>
                <w:color w:val="000000"/>
              </w:rPr>
            </w:r>
            <w:r w:rsidR="00AB4B7F">
              <w:rPr>
                <w:b/>
                <w:snapToGrid w:val="0"/>
                <w:color w:val="000000"/>
              </w:rPr>
              <w:fldChar w:fldCharType="separate"/>
            </w:r>
            <w:r>
              <w:rPr>
                <w:b/>
                <w:snapToGrid w:val="0"/>
                <w:color w:val="000000"/>
              </w:rPr>
              <w:fldChar w:fldCharType="end"/>
            </w:r>
          </w:p>
        </w:tc>
      </w:tr>
      <w:tr w:rsidR="00DC219A" w:rsidRPr="00FB1E25" w14:paraId="0717BB5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523D81A" w14:textId="77777777"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14:paraId="7B264AFD" w14:textId="5059713E"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C5348C">
              <w:rPr>
                <w:snapToGrid w:val="0"/>
                <w:color w:val="000000"/>
              </w:rPr>
              <w:instrText xml:space="preserve"> FORMDROPDOWN </w:instrText>
            </w:r>
            <w:r w:rsidR="00AB4B7F">
              <w:rPr>
                <w:snapToGrid w:val="0"/>
                <w:color w:val="000000"/>
              </w:rPr>
            </w:r>
            <w:r w:rsidR="00AB4B7F">
              <w:rPr>
                <w:snapToGrid w:val="0"/>
                <w:color w:val="000000"/>
              </w:rPr>
              <w:fldChar w:fldCharType="separate"/>
            </w:r>
            <w:r>
              <w:rPr>
                <w:snapToGrid w:val="0"/>
                <w:color w:val="000000"/>
              </w:rPr>
              <w:fldChar w:fldCharType="end"/>
            </w:r>
          </w:p>
        </w:tc>
      </w:tr>
      <w:tr w:rsidR="00DC219A" w:rsidRPr="00FB1E25" w14:paraId="34821CA3"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47A6340" w14:textId="77777777"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14:paraId="563E7101" w14:textId="3ECB8F86"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C5348C">
              <w:rPr>
                <w:snapToGrid w:val="0"/>
                <w:color w:val="000000"/>
              </w:rPr>
              <w:instrText xml:space="preserve"> FORMDROPDOWN </w:instrText>
            </w:r>
            <w:r w:rsidR="00AB4B7F">
              <w:rPr>
                <w:snapToGrid w:val="0"/>
                <w:color w:val="000000"/>
              </w:rPr>
            </w:r>
            <w:r w:rsidR="00AB4B7F">
              <w:rPr>
                <w:snapToGrid w:val="0"/>
                <w:color w:val="000000"/>
              </w:rPr>
              <w:fldChar w:fldCharType="separate"/>
            </w:r>
            <w:r>
              <w:rPr>
                <w:snapToGrid w:val="0"/>
                <w:color w:val="000000"/>
              </w:rPr>
              <w:fldChar w:fldCharType="end"/>
            </w:r>
          </w:p>
        </w:tc>
      </w:tr>
      <w:tr w:rsidR="00DC219A" w:rsidRPr="00FB1E25" w14:paraId="704CA77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7E917AEB" w14:textId="77777777"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14:paraId="2E25842E" w14:textId="1F618D8B"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C5348C">
              <w:rPr>
                <w:snapToGrid w:val="0"/>
                <w:color w:val="000000"/>
              </w:rPr>
              <w:instrText xml:space="preserve"> FORMDROPDOWN </w:instrText>
            </w:r>
            <w:r w:rsidR="00AB4B7F">
              <w:rPr>
                <w:snapToGrid w:val="0"/>
                <w:color w:val="000000"/>
              </w:rPr>
            </w:r>
            <w:r w:rsidR="00AB4B7F">
              <w:rPr>
                <w:snapToGrid w:val="0"/>
                <w:color w:val="000000"/>
              </w:rPr>
              <w:fldChar w:fldCharType="separate"/>
            </w:r>
            <w:r>
              <w:rPr>
                <w:snapToGrid w:val="0"/>
                <w:color w:val="000000"/>
              </w:rPr>
              <w:fldChar w:fldCharType="end"/>
            </w:r>
          </w:p>
        </w:tc>
      </w:tr>
      <w:tr w:rsidR="00DC219A" w:rsidRPr="00FB1E25" w14:paraId="51494216"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47C13009" w14:textId="77777777"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14:paraId="595C9EE9" w14:textId="220C9632"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sidRPr="003E4EF1">
              <w:rPr>
                <w:b/>
                <w:snapToGrid w:val="0"/>
                <w:color w:val="000000"/>
              </w:rPr>
              <w:instrText xml:space="preserve"> FORMDROPDOWN </w:instrText>
            </w:r>
            <w:r w:rsidR="00AB4B7F">
              <w:rPr>
                <w:b/>
                <w:snapToGrid w:val="0"/>
                <w:color w:val="000000"/>
              </w:rPr>
            </w:r>
            <w:r w:rsidR="00AB4B7F">
              <w:rPr>
                <w:b/>
                <w:snapToGrid w:val="0"/>
                <w:color w:val="000000"/>
              </w:rPr>
              <w:fldChar w:fldCharType="separate"/>
            </w:r>
            <w:r>
              <w:rPr>
                <w:b/>
                <w:snapToGrid w:val="0"/>
                <w:color w:val="000000"/>
              </w:rPr>
              <w:fldChar w:fldCharType="end"/>
            </w:r>
          </w:p>
        </w:tc>
      </w:tr>
      <w:tr w:rsidR="00DC219A" w:rsidRPr="00FB1E25" w14:paraId="78E69FE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2791FFC" w14:textId="77777777"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14:paraId="7BCCBFCA" w14:textId="256F0D00"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F6419C">
              <w:rPr>
                <w:snapToGrid w:val="0"/>
                <w:color w:val="000000"/>
              </w:rPr>
              <w:instrText xml:space="preserve"> FORMDROPDOWN </w:instrText>
            </w:r>
            <w:r w:rsidR="00AB4B7F">
              <w:rPr>
                <w:snapToGrid w:val="0"/>
                <w:color w:val="000000"/>
              </w:rPr>
            </w:r>
            <w:r w:rsidR="00AB4B7F">
              <w:rPr>
                <w:snapToGrid w:val="0"/>
                <w:color w:val="000000"/>
              </w:rPr>
              <w:fldChar w:fldCharType="separate"/>
            </w:r>
            <w:r>
              <w:rPr>
                <w:snapToGrid w:val="0"/>
                <w:color w:val="000000"/>
              </w:rPr>
              <w:fldChar w:fldCharType="end"/>
            </w:r>
          </w:p>
        </w:tc>
      </w:tr>
      <w:tr w:rsidR="00DC219A" w:rsidRPr="00FB1E25" w14:paraId="21E53B51"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290FA2B" w14:textId="77777777"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14:paraId="4EDA25B4" w14:textId="7F795B83"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F6419C">
              <w:rPr>
                <w:snapToGrid w:val="0"/>
                <w:color w:val="000000"/>
              </w:rPr>
              <w:instrText xml:space="preserve"> FORMDROPDOWN </w:instrText>
            </w:r>
            <w:r w:rsidR="00AB4B7F">
              <w:rPr>
                <w:snapToGrid w:val="0"/>
                <w:color w:val="000000"/>
              </w:rPr>
            </w:r>
            <w:r w:rsidR="00AB4B7F">
              <w:rPr>
                <w:snapToGrid w:val="0"/>
                <w:color w:val="000000"/>
              </w:rPr>
              <w:fldChar w:fldCharType="separate"/>
            </w:r>
            <w:r>
              <w:rPr>
                <w:snapToGrid w:val="0"/>
                <w:color w:val="000000"/>
              </w:rPr>
              <w:fldChar w:fldCharType="end"/>
            </w:r>
          </w:p>
        </w:tc>
      </w:tr>
      <w:tr w:rsidR="00DC219A" w:rsidRPr="00FB1E25" w14:paraId="151D60C7"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2214C7E" w14:textId="77777777" w:rsidR="00DC219A" w:rsidRDefault="00DC219A" w:rsidP="00873AF9">
            <w:pPr>
              <w:pStyle w:val="odrazka"/>
            </w:pPr>
            <w:r>
              <w:t>postup aplikace metod práce je dostatečně popsán</w:t>
            </w:r>
          </w:p>
        </w:tc>
        <w:tc>
          <w:tcPr>
            <w:tcW w:w="2471" w:type="dxa"/>
            <w:vAlign w:val="center"/>
          </w:tcPr>
          <w:p w14:paraId="02807537" w14:textId="5E63AFF2"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F6419C">
              <w:rPr>
                <w:snapToGrid w:val="0"/>
                <w:color w:val="000000"/>
              </w:rPr>
              <w:instrText xml:space="preserve"> FORMDROPDOWN </w:instrText>
            </w:r>
            <w:r w:rsidR="00AB4B7F">
              <w:rPr>
                <w:snapToGrid w:val="0"/>
                <w:color w:val="000000"/>
              </w:rPr>
            </w:r>
            <w:r w:rsidR="00AB4B7F">
              <w:rPr>
                <w:snapToGrid w:val="0"/>
                <w:color w:val="000000"/>
              </w:rPr>
              <w:fldChar w:fldCharType="separate"/>
            </w:r>
            <w:r>
              <w:rPr>
                <w:snapToGrid w:val="0"/>
                <w:color w:val="000000"/>
              </w:rPr>
              <w:fldChar w:fldCharType="end"/>
            </w:r>
          </w:p>
        </w:tc>
      </w:tr>
      <w:tr w:rsidR="00DC219A" w:rsidRPr="00FB1E25" w14:paraId="0CB3685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31662B3" w14:textId="77777777" w:rsidR="00DC219A" w:rsidRPr="002E04A7" w:rsidRDefault="00DC219A" w:rsidP="00873AF9">
            <w:pPr>
              <w:pStyle w:val="odrazka"/>
            </w:pPr>
            <w:r>
              <w:t>práce obsahuje souhrnné zhodnocení současného stavu</w:t>
            </w:r>
          </w:p>
        </w:tc>
        <w:tc>
          <w:tcPr>
            <w:tcW w:w="2471" w:type="dxa"/>
            <w:vAlign w:val="center"/>
          </w:tcPr>
          <w:p w14:paraId="2CD5448C" w14:textId="0FA3814D"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F6419C">
              <w:rPr>
                <w:snapToGrid w:val="0"/>
                <w:color w:val="000000"/>
              </w:rPr>
              <w:instrText xml:space="preserve"> FORMDROPDOWN </w:instrText>
            </w:r>
            <w:r w:rsidR="00AB4B7F">
              <w:rPr>
                <w:snapToGrid w:val="0"/>
                <w:color w:val="000000"/>
              </w:rPr>
            </w:r>
            <w:r w:rsidR="00AB4B7F">
              <w:rPr>
                <w:snapToGrid w:val="0"/>
                <w:color w:val="000000"/>
              </w:rPr>
              <w:fldChar w:fldCharType="separate"/>
            </w:r>
            <w:r>
              <w:rPr>
                <w:snapToGrid w:val="0"/>
                <w:color w:val="000000"/>
              </w:rPr>
              <w:fldChar w:fldCharType="end"/>
            </w:r>
          </w:p>
        </w:tc>
      </w:tr>
      <w:tr w:rsidR="00DC219A" w:rsidRPr="00FB1E25" w14:paraId="573C6780"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59B64491" w14:textId="77777777" w:rsidR="00DC219A" w:rsidRDefault="00DC219A" w:rsidP="00873AF9">
            <w:pPr>
              <w:pStyle w:val="odrazka"/>
            </w:pPr>
            <w:r>
              <w:t>závěry analýz jsou dostatečně podložené</w:t>
            </w:r>
          </w:p>
        </w:tc>
        <w:tc>
          <w:tcPr>
            <w:tcW w:w="2471" w:type="dxa"/>
            <w:tcBorders>
              <w:bottom w:val="single" w:sz="12" w:space="0" w:color="auto"/>
            </w:tcBorders>
            <w:vAlign w:val="center"/>
          </w:tcPr>
          <w:p w14:paraId="407157A7" w14:textId="48CB3D1F"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F6419C">
              <w:rPr>
                <w:snapToGrid w:val="0"/>
                <w:color w:val="000000"/>
              </w:rPr>
              <w:instrText xml:space="preserve"> FORMDROPDOWN </w:instrText>
            </w:r>
            <w:r w:rsidR="00AB4B7F">
              <w:rPr>
                <w:snapToGrid w:val="0"/>
                <w:color w:val="000000"/>
              </w:rPr>
            </w:r>
            <w:r w:rsidR="00AB4B7F">
              <w:rPr>
                <w:snapToGrid w:val="0"/>
                <w:color w:val="000000"/>
              </w:rPr>
              <w:fldChar w:fldCharType="separate"/>
            </w:r>
            <w:r>
              <w:rPr>
                <w:snapToGrid w:val="0"/>
                <w:color w:val="000000"/>
              </w:rPr>
              <w:fldChar w:fldCharType="end"/>
            </w:r>
          </w:p>
        </w:tc>
      </w:tr>
      <w:tr w:rsidR="00DC219A" w:rsidRPr="00FB1E25" w14:paraId="3E678F00"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435B7E6E" w14:textId="77777777"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14:paraId="280E0F24" w14:textId="65F8A35B"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sidRPr="003E4EF1">
              <w:rPr>
                <w:b/>
                <w:snapToGrid w:val="0"/>
                <w:color w:val="000000"/>
              </w:rPr>
              <w:instrText xml:space="preserve"> FORMDROPDOWN </w:instrText>
            </w:r>
            <w:r w:rsidR="00AB4B7F">
              <w:rPr>
                <w:b/>
                <w:snapToGrid w:val="0"/>
                <w:color w:val="000000"/>
              </w:rPr>
            </w:r>
            <w:r w:rsidR="00AB4B7F">
              <w:rPr>
                <w:b/>
                <w:snapToGrid w:val="0"/>
                <w:color w:val="000000"/>
              </w:rPr>
              <w:fldChar w:fldCharType="separate"/>
            </w:r>
            <w:r>
              <w:rPr>
                <w:b/>
                <w:snapToGrid w:val="0"/>
                <w:color w:val="000000"/>
              </w:rPr>
              <w:fldChar w:fldCharType="end"/>
            </w:r>
          </w:p>
        </w:tc>
      </w:tr>
      <w:tr w:rsidR="00DC219A" w:rsidRPr="00FB1E25" w14:paraId="38FA4EB4"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5E5D250" w14:textId="77777777"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14:paraId="7CC1FC55" w14:textId="40323B7F"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F6419C">
              <w:rPr>
                <w:snapToGrid w:val="0"/>
                <w:color w:val="000000"/>
              </w:rPr>
              <w:instrText xml:space="preserve"> FORMDROPDOWN </w:instrText>
            </w:r>
            <w:r w:rsidR="00AB4B7F">
              <w:rPr>
                <w:snapToGrid w:val="0"/>
                <w:color w:val="000000"/>
              </w:rPr>
            </w:r>
            <w:r w:rsidR="00AB4B7F">
              <w:rPr>
                <w:snapToGrid w:val="0"/>
                <w:color w:val="000000"/>
              </w:rPr>
              <w:fldChar w:fldCharType="separate"/>
            </w:r>
            <w:r>
              <w:rPr>
                <w:snapToGrid w:val="0"/>
                <w:color w:val="000000"/>
              </w:rPr>
              <w:fldChar w:fldCharType="end"/>
            </w:r>
          </w:p>
        </w:tc>
      </w:tr>
      <w:tr w:rsidR="00DC219A" w:rsidRPr="00FB1E25" w14:paraId="08606427"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5AA12C0" w14:textId="77777777"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14:paraId="189E34E8" w14:textId="330F99C9"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F6419C">
              <w:rPr>
                <w:snapToGrid w:val="0"/>
                <w:color w:val="000000"/>
              </w:rPr>
              <w:instrText xml:space="preserve"> FORMDROPDOWN </w:instrText>
            </w:r>
            <w:r w:rsidR="00AB4B7F">
              <w:rPr>
                <w:snapToGrid w:val="0"/>
                <w:color w:val="000000"/>
              </w:rPr>
            </w:r>
            <w:r w:rsidR="00AB4B7F">
              <w:rPr>
                <w:snapToGrid w:val="0"/>
                <w:color w:val="000000"/>
              </w:rPr>
              <w:fldChar w:fldCharType="separate"/>
            </w:r>
            <w:r>
              <w:rPr>
                <w:snapToGrid w:val="0"/>
                <w:color w:val="000000"/>
              </w:rPr>
              <w:fldChar w:fldCharType="end"/>
            </w:r>
          </w:p>
        </w:tc>
      </w:tr>
      <w:tr w:rsidR="00DC219A" w:rsidRPr="00FB1E25" w14:paraId="7207AD2C"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4EEE4A9" w14:textId="77777777" w:rsidR="00DC219A" w:rsidRPr="00E1292E" w:rsidRDefault="00DC219A" w:rsidP="003E1491">
            <w:pPr>
              <w:pStyle w:val="odrazka"/>
            </w:pPr>
            <w:r>
              <w:t>n</w:t>
            </w:r>
            <w:r w:rsidRPr="00E1292E">
              <w:t>ávrhy jsou podloženy odpovídajícími argumenty</w:t>
            </w:r>
          </w:p>
        </w:tc>
        <w:tc>
          <w:tcPr>
            <w:tcW w:w="2471" w:type="dxa"/>
            <w:vAlign w:val="center"/>
          </w:tcPr>
          <w:p w14:paraId="0BC725F4" w14:textId="3792676C"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C5348C">
              <w:rPr>
                <w:snapToGrid w:val="0"/>
                <w:color w:val="000000"/>
              </w:rPr>
              <w:instrText xml:space="preserve"> FORMDROPDOWN </w:instrText>
            </w:r>
            <w:r w:rsidR="00AB4B7F">
              <w:rPr>
                <w:snapToGrid w:val="0"/>
                <w:color w:val="000000"/>
              </w:rPr>
            </w:r>
            <w:r w:rsidR="00AB4B7F">
              <w:rPr>
                <w:snapToGrid w:val="0"/>
                <w:color w:val="000000"/>
              </w:rPr>
              <w:fldChar w:fldCharType="separate"/>
            </w:r>
            <w:r>
              <w:rPr>
                <w:snapToGrid w:val="0"/>
                <w:color w:val="000000"/>
              </w:rPr>
              <w:fldChar w:fldCharType="end"/>
            </w:r>
          </w:p>
        </w:tc>
      </w:tr>
      <w:tr w:rsidR="00DC219A" w:rsidRPr="00FB1E25" w14:paraId="67F3FFB1"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2B8B5F48" w14:textId="77777777"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14:paraId="1CD30F05" w14:textId="1D29FE75"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F6419C">
              <w:rPr>
                <w:snapToGrid w:val="0"/>
                <w:color w:val="000000"/>
              </w:rPr>
              <w:instrText xml:space="preserve"> FORMDROPDOWN </w:instrText>
            </w:r>
            <w:r w:rsidR="00AB4B7F">
              <w:rPr>
                <w:snapToGrid w:val="0"/>
                <w:color w:val="000000"/>
              </w:rPr>
            </w:r>
            <w:r w:rsidR="00AB4B7F">
              <w:rPr>
                <w:snapToGrid w:val="0"/>
                <w:color w:val="000000"/>
              </w:rPr>
              <w:fldChar w:fldCharType="separate"/>
            </w:r>
            <w:r>
              <w:rPr>
                <w:snapToGrid w:val="0"/>
                <w:color w:val="000000"/>
              </w:rPr>
              <w:fldChar w:fldCharType="end"/>
            </w:r>
          </w:p>
        </w:tc>
      </w:tr>
      <w:tr w:rsidR="00DC219A" w:rsidRPr="00FB1E25" w14:paraId="1BBA87CE"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16A51114" w14:textId="77777777"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14:paraId="558CF5B2" w14:textId="7E6F7768"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sidRPr="003E4EF1">
              <w:rPr>
                <w:b/>
                <w:snapToGrid w:val="0"/>
                <w:color w:val="000000"/>
              </w:rPr>
              <w:instrText xml:space="preserve"> FORMDROPDOWN </w:instrText>
            </w:r>
            <w:r w:rsidR="00AB4B7F">
              <w:rPr>
                <w:b/>
                <w:snapToGrid w:val="0"/>
                <w:color w:val="000000"/>
              </w:rPr>
            </w:r>
            <w:r w:rsidR="00AB4B7F">
              <w:rPr>
                <w:b/>
                <w:snapToGrid w:val="0"/>
                <w:color w:val="000000"/>
              </w:rPr>
              <w:fldChar w:fldCharType="separate"/>
            </w:r>
            <w:r>
              <w:rPr>
                <w:b/>
                <w:snapToGrid w:val="0"/>
                <w:color w:val="000000"/>
              </w:rPr>
              <w:fldChar w:fldCharType="end"/>
            </w:r>
          </w:p>
        </w:tc>
      </w:tr>
      <w:tr w:rsidR="00DC219A" w:rsidRPr="00FB1E25" w14:paraId="6332E9EE"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DF8B104" w14:textId="77777777"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14:paraId="28ABD5B9" w14:textId="09352633"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3E4EF1">
              <w:rPr>
                <w:snapToGrid w:val="0"/>
                <w:color w:val="000000"/>
              </w:rPr>
              <w:instrText xml:space="preserve"> FORMDROPDOWN </w:instrText>
            </w:r>
            <w:r w:rsidR="00AB4B7F">
              <w:rPr>
                <w:snapToGrid w:val="0"/>
                <w:color w:val="000000"/>
              </w:rPr>
            </w:r>
            <w:r w:rsidR="00AB4B7F">
              <w:rPr>
                <w:snapToGrid w:val="0"/>
                <w:color w:val="000000"/>
              </w:rPr>
              <w:fldChar w:fldCharType="separate"/>
            </w:r>
            <w:r>
              <w:rPr>
                <w:snapToGrid w:val="0"/>
                <w:color w:val="000000"/>
              </w:rPr>
              <w:fldChar w:fldCharType="end"/>
            </w:r>
          </w:p>
        </w:tc>
      </w:tr>
      <w:tr w:rsidR="00DC219A" w:rsidRPr="00FB1E25" w14:paraId="0D7B1477"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345337E" w14:textId="77777777" w:rsidR="00DC219A" w:rsidRPr="00FB1E25" w:rsidRDefault="00DC219A" w:rsidP="003E1491">
            <w:pPr>
              <w:pStyle w:val="odrazka"/>
            </w:pPr>
            <w:r>
              <w:t>v</w:t>
            </w:r>
            <w:r w:rsidRPr="00FB1E25">
              <w:t> práci je použita správná terminologie</w:t>
            </w:r>
          </w:p>
        </w:tc>
        <w:tc>
          <w:tcPr>
            <w:tcW w:w="2471" w:type="dxa"/>
            <w:vAlign w:val="center"/>
          </w:tcPr>
          <w:p w14:paraId="00D52F0F" w14:textId="6B4D3E04"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C5348C">
              <w:rPr>
                <w:snapToGrid w:val="0"/>
                <w:color w:val="000000"/>
              </w:rPr>
              <w:instrText xml:space="preserve"> FORMDROPDOWN </w:instrText>
            </w:r>
            <w:r w:rsidR="00AB4B7F">
              <w:rPr>
                <w:snapToGrid w:val="0"/>
                <w:color w:val="000000"/>
              </w:rPr>
            </w:r>
            <w:r w:rsidR="00AB4B7F">
              <w:rPr>
                <w:snapToGrid w:val="0"/>
                <w:color w:val="000000"/>
              </w:rPr>
              <w:fldChar w:fldCharType="separate"/>
            </w:r>
            <w:r>
              <w:rPr>
                <w:snapToGrid w:val="0"/>
                <w:color w:val="000000"/>
              </w:rPr>
              <w:fldChar w:fldCharType="end"/>
            </w:r>
          </w:p>
        </w:tc>
      </w:tr>
      <w:tr w:rsidR="00DC219A" w:rsidRPr="00FB1E25" w14:paraId="361A84C1"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5CCCDAE" w14:textId="77777777" w:rsidR="00DC219A" w:rsidRPr="00FB1E25" w:rsidRDefault="00DC219A" w:rsidP="003E1491">
            <w:pPr>
              <w:pStyle w:val="odrazka"/>
            </w:pPr>
            <w:r>
              <w:t>p</w:t>
            </w:r>
            <w:r w:rsidRPr="00FB1E25">
              <w:t>oužité zdroje jsou citovány dle požadované normy</w:t>
            </w:r>
          </w:p>
        </w:tc>
        <w:tc>
          <w:tcPr>
            <w:tcW w:w="2471" w:type="dxa"/>
            <w:vAlign w:val="center"/>
          </w:tcPr>
          <w:p w14:paraId="5CFB773F" w14:textId="78ABEAA4"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834C50">
              <w:rPr>
                <w:snapToGrid w:val="0"/>
                <w:color w:val="000000"/>
              </w:rPr>
              <w:instrText xml:space="preserve"> FORMDROPDOWN </w:instrText>
            </w:r>
            <w:r w:rsidR="00AB4B7F">
              <w:rPr>
                <w:snapToGrid w:val="0"/>
                <w:color w:val="000000"/>
              </w:rPr>
            </w:r>
            <w:r w:rsidR="00AB4B7F">
              <w:rPr>
                <w:snapToGrid w:val="0"/>
                <w:color w:val="000000"/>
              </w:rPr>
              <w:fldChar w:fldCharType="separate"/>
            </w:r>
            <w:r>
              <w:rPr>
                <w:snapToGrid w:val="0"/>
                <w:color w:val="000000"/>
              </w:rPr>
              <w:fldChar w:fldCharType="end"/>
            </w:r>
          </w:p>
        </w:tc>
      </w:tr>
      <w:tr w:rsidR="00DC219A" w:rsidRPr="00FB1E25" w14:paraId="62991598"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263A3ED" w14:textId="77777777" w:rsidR="00DC219A" w:rsidRPr="00FB1E25" w:rsidRDefault="00DC219A" w:rsidP="003E1491">
            <w:pPr>
              <w:pStyle w:val="odrazka"/>
            </w:pPr>
            <w:r>
              <w:t>p</w:t>
            </w:r>
            <w:r w:rsidRPr="00FB1E25">
              <w:t>ráce má jazykovou úroveň odpovídající kvalifikační práci</w:t>
            </w:r>
          </w:p>
        </w:tc>
        <w:tc>
          <w:tcPr>
            <w:tcW w:w="2471" w:type="dxa"/>
            <w:vAlign w:val="center"/>
          </w:tcPr>
          <w:p w14:paraId="33947D56" w14:textId="4A7A4CD1"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3E4EF1">
              <w:rPr>
                <w:snapToGrid w:val="0"/>
                <w:color w:val="000000"/>
              </w:rPr>
              <w:instrText xml:space="preserve"> FORMDROPDOWN </w:instrText>
            </w:r>
            <w:r w:rsidR="00AB4B7F">
              <w:rPr>
                <w:snapToGrid w:val="0"/>
                <w:color w:val="000000"/>
              </w:rPr>
            </w:r>
            <w:r w:rsidR="00AB4B7F">
              <w:rPr>
                <w:snapToGrid w:val="0"/>
                <w:color w:val="000000"/>
              </w:rPr>
              <w:fldChar w:fldCharType="separate"/>
            </w:r>
            <w:r>
              <w:rPr>
                <w:snapToGrid w:val="0"/>
                <w:color w:val="000000"/>
              </w:rPr>
              <w:fldChar w:fldCharType="end"/>
            </w:r>
          </w:p>
        </w:tc>
      </w:tr>
      <w:tr w:rsidR="00DC219A" w:rsidRPr="00FB1E25" w14:paraId="72A57566"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25DE61C1" w14:textId="77777777"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14:paraId="5F58F46A" w14:textId="75DB981E"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3E4EF1">
              <w:rPr>
                <w:snapToGrid w:val="0"/>
                <w:color w:val="000000"/>
              </w:rPr>
              <w:instrText xml:space="preserve"> FORMDROPDOWN </w:instrText>
            </w:r>
            <w:r w:rsidR="00AB4B7F">
              <w:rPr>
                <w:snapToGrid w:val="0"/>
                <w:color w:val="000000"/>
              </w:rPr>
            </w:r>
            <w:r w:rsidR="00AB4B7F">
              <w:rPr>
                <w:snapToGrid w:val="0"/>
                <w:color w:val="000000"/>
              </w:rPr>
              <w:fldChar w:fldCharType="separate"/>
            </w:r>
            <w:r>
              <w:rPr>
                <w:snapToGrid w:val="0"/>
                <w:color w:val="000000"/>
              </w:rPr>
              <w:fldChar w:fldCharType="end"/>
            </w:r>
          </w:p>
        </w:tc>
      </w:tr>
      <w:tr w:rsidR="00DC219A" w:rsidRPr="00FB1E25" w14:paraId="7ACF8E2F"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14:paraId="5095C3AA" w14:textId="77777777"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14:paraId="1C80231B" w14:textId="2F6F6F02"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CC6F51">
              <w:rPr>
                <w:b/>
                <w:snapToGrid w:val="0"/>
                <w:color w:val="000000"/>
              </w:rPr>
              <w:t>1</w:t>
            </w:r>
            <w:r w:rsidR="00834C50">
              <w:rPr>
                <w:b/>
                <w:snapToGrid w:val="0"/>
                <w:color w:val="000000"/>
              </w:rPr>
              <w:t>1</w:t>
            </w:r>
            <w:r>
              <w:rPr>
                <w:b/>
                <w:snapToGrid w:val="0"/>
                <w:color w:val="000000"/>
              </w:rPr>
              <w:fldChar w:fldCharType="end"/>
            </w:r>
            <w:bookmarkEnd w:id="7"/>
          </w:p>
        </w:tc>
      </w:tr>
    </w:tbl>
    <w:p w14:paraId="078E96F1" w14:textId="77777777" w:rsidR="00DC219A" w:rsidRDefault="00DC219A" w:rsidP="001B5B85"/>
    <w:p w14:paraId="04414464" w14:textId="77777777" w:rsidR="00DC219A" w:rsidRDefault="00DC219A" w:rsidP="003E1491">
      <w:pPr>
        <w:jc w:val="both"/>
      </w:pPr>
      <w:r>
        <w:t>Celkové hodnocení práce a otázky k obhajobě:</w:t>
      </w:r>
    </w:p>
    <w:p w14:paraId="56E96394" w14:textId="77777777" w:rsidR="00DC219A" w:rsidRDefault="00DC219A" w:rsidP="003E1491">
      <w:pPr>
        <w:jc w:val="both"/>
      </w:pPr>
      <w:r>
        <w:t>(otázky uvádí vedoucí práce i oponent)</w:t>
      </w:r>
    </w:p>
    <w:p w14:paraId="529E07E5" w14:textId="77777777" w:rsidR="00DC219A" w:rsidRDefault="00DC219A" w:rsidP="003E1491">
      <w:pPr>
        <w:jc w:val="both"/>
      </w:pPr>
    </w:p>
    <w:bookmarkStart w:id="8" w:name="Text6"/>
    <w:p w14:paraId="4520D656" w14:textId="16436DD5" w:rsidR="00CC6F51" w:rsidRDefault="005C5600" w:rsidP="003E1491">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57308C">
        <w:rPr>
          <w:i/>
        </w:rPr>
        <w:t>Práce</w:t>
      </w:r>
      <w:r w:rsidR="00CC6F51">
        <w:rPr>
          <w:i/>
        </w:rPr>
        <w:t xml:space="preserve"> splňuje pouze základní kritéria pro </w:t>
      </w:r>
      <w:r w:rsidR="00E81C56">
        <w:rPr>
          <w:i/>
        </w:rPr>
        <w:t xml:space="preserve">doporučení k </w:t>
      </w:r>
      <w:r w:rsidR="00CC6F51">
        <w:rPr>
          <w:i/>
        </w:rPr>
        <w:t>obhajob</w:t>
      </w:r>
      <w:r w:rsidR="00E81C56">
        <w:rPr>
          <w:i/>
        </w:rPr>
        <w:t>ě</w:t>
      </w:r>
      <w:r w:rsidR="00CC6F51">
        <w:rPr>
          <w:i/>
        </w:rPr>
        <w:t>, a to zejména ve vztahu k analytické a praktické části práce. Důvod pro daný stav práce lze spatřovat v pozdním z</w:t>
      </w:r>
      <w:r w:rsidR="00766CC5">
        <w:rPr>
          <w:i/>
        </w:rPr>
        <w:t>a</w:t>
      </w:r>
      <w:r w:rsidR="00CC6F51">
        <w:rPr>
          <w:i/>
        </w:rPr>
        <w:t>hájení přípravných a výzkumných činností, kdy poskytnuté konzultace vedoucím práce m</w:t>
      </w:r>
      <w:r w:rsidR="00511761">
        <w:rPr>
          <w:i/>
        </w:rPr>
        <w:t>ěly</w:t>
      </w:r>
      <w:r w:rsidR="00CC6F51">
        <w:rPr>
          <w:i/>
        </w:rPr>
        <w:t xml:space="preserve"> </w:t>
      </w:r>
      <w:r w:rsidR="00511761">
        <w:rPr>
          <w:i/>
        </w:rPr>
        <w:t>limitní</w:t>
      </w:r>
      <w:r w:rsidR="00CC6F51">
        <w:rPr>
          <w:i/>
        </w:rPr>
        <w:t xml:space="preserve"> možnost </w:t>
      </w:r>
      <w:r w:rsidR="00511761">
        <w:rPr>
          <w:i/>
        </w:rPr>
        <w:t>zvýšit kvalitu práce v</w:t>
      </w:r>
      <w:r w:rsidR="00E81C56">
        <w:rPr>
          <w:i/>
        </w:rPr>
        <w:t>zhledem</w:t>
      </w:r>
      <w:r w:rsidR="00511761">
        <w:rPr>
          <w:i/>
        </w:rPr>
        <w:t xml:space="preserve"> k velmi omezené době, určené k zapracovaní připomínek. </w:t>
      </w:r>
      <w:r w:rsidR="00CC6F51">
        <w:rPr>
          <w:i/>
        </w:rPr>
        <w:t xml:space="preserve">V úvodu a cílech práce je nedostatečně rozvinuta vazba definované výzkumné mezery na hlavní cíle práce, který je stanoven velmi vágním způsobem. Rovněž tak schází přesnější popis všech použitých metod práce. Analytická část práce postrádá </w:t>
      </w:r>
      <w:r w:rsidR="000D59A7">
        <w:rPr>
          <w:i/>
        </w:rPr>
        <w:t>kompletní r</w:t>
      </w:r>
      <w:r w:rsidR="00CC6F51">
        <w:rPr>
          <w:i/>
        </w:rPr>
        <w:t>ozbor</w:t>
      </w:r>
      <w:r w:rsidR="000D59A7">
        <w:rPr>
          <w:i/>
        </w:rPr>
        <w:t xml:space="preserve"> vývoje</w:t>
      </w:r>
      <w:r w:rsidR="00CC6F51">
        <w:rPr>
          <w:i/>
        </w:rPr>
        <w:t xml:space="preserve"> demografických proměnných</w:t>
      </w:r>
      <w:r w:rsidR="000D59A7">
        <w:rPr>
          <w:i/>
        </w:rPr>
        <w:t xml:space="preserve"> </w:t>
      </w:r>
      <w:r w:rsidR="00CC6F51">
        <w:rPr>
          <w:i/>
        </w:rPr>
        <w:t>stanovených v teoretické části práce</w:t>
      </w:r>
      <w:r w:rsidR="000D59A7">
        <w:rPr>
          <w:i/>
        </w:rPr>
        <w:t xml:space="preserve">, kdy tyto měly být </w:t>
      </w:r>
      <w:r w:rsidR="00CC6F51">
        <w:rPr>
          <w:i/>
        </w:rPr>
        <w:t>zpracov</w:t>
      </w:r>
      <w:r w:rsidR="000D59A7">
        <w:rPr>
          <w:i/>
        </w:rPr>
        <w:t>ány na základě analýzy</w:t>
      </w:r>
      <w:r w:rsidR="00CC6F51">
        <w:rPr>
          <w:i/>
        </w:rPr>
        <w:t xml:space="preserve"> panelových dat z</w:t>
      </w:r>
      <w:r w:rsidR="000D59A7">
        <w:rPr>
          <w:i/>
        </w:rPr>
        <w:t>a</w:t>
      </w:r>
      <w:r w:rsidR="00CC6F51">
        <w:rPr>
          <w:i/>
        </w:rPr>
        <w:t xml:space="preserve"> jednotlivé roky</w:t>
      </w:r>
      <w:r w:rsidR="000D59A7">
        <w:rPr>
          <w:i/>
        </w:rPr>
        <w:t xml:space="preserve"> ve vymezeném období. Dále analytická část práce poskytuje nadbytečně rozsáhlý exkurz do urbanistické historie měst, včetně vývoje prů</w:t>
      </w:r>
      <w:r w:rsidR="00766CC5">
        <w:rPr>
          <w:i/>
        </w:rPr>
        <w:t>my</w:t>
      </w:r>
      <w:r w:rsidR="000D59A7">
        <w:rPr>
          <w:i/>
        </w:rPr>
        <w:t>sl</w:t>
      </w:r>
      <w:r w:rsidR="00766CC5">
        <w:rPr>
          <w:i/>
        </w:rPr>
        <w:t>u,</w:t>
      </w:r>
      <w:r w:rsidR="000D59A7">
        <w:rPr>
          <w:i/>
        </w:rPr>
        <w:t xml:space="preserve"> kdy tento faktor je pouze rámcem analýzy. Práce postrádá jakoukoliv analýzu bytových politik obou měst ve vztahu k sociálnímu či družstevnímu bydlení ve vlastnictví měst</w:t>
      </w:r>
      <w:r w:rsidR="00A1443C">
        <w:rPr>
          <w:i/>
        </w:rPr>
        <w:t xml:space="preserve"> a jejich úpravu ve strategických dokumentech.</w:t>
      </w:r>
      <w:r w:rsidR="000D59A7">
        <w:rPr>
          <w:i/>
        </w:rPr>
        <w:t xml:space="preserve"> </w:t>
      </w:r>
      <w:r w:rsidR="00023759">
        <w:rPr>
          <w:i/>
        </w:rPr>
        <w:t xml:space="preserve">Není stanoven vývoj opatření a způsob nakládání s městskými byty v domech hromadného bydlení, vývoj privatizace bytového fondu na území měst, a strategické dokumenty upravující nastavení cílů a opatření pro </w:t>
      </w:r>
      <w:r w:rsidR="003E5C4A">
        <w:rPr>
          <w:i/>
        </w:rPr>
        <w:t>rozvoj bytové politiky měst. Výše uvedené nedostatky v analytické části práce se poté projevují i v komparativní analýze, kdy schází její konceptualizace a vyvozené závěry pak mají velmi omezenou vypovídající schopnost</w:t>
      </w:r>
      <w:r w:rsidR="00704A68">
        <w:rPr>
          <w:i/>
        </w:rPr>
        <w:t>, a to i ve vztahu k bud</w:t>
      </w:r>
      <w:r w:rsidR="00CD41A9">
        <w:rPr>
          <w:i/>
        </w:rPr>
        <w:t>ou</w:t>
      </w:r>
      <w:r w:rsidR="00704A68">
        <w:rPr>
          <w:i/>
        </w:rPr>
        <w:t>cím záměrům bytové politiky obou měst v návaznosti na predikci vývoje počtu a struktury obyvatel měst.</w:t>
      </w:r>
    </w:p>
    <w:p w14:paraId="67DEE324" w14:textId="6650CEF7" w:rsidR="00080575" w:rsidRDefault="00080575" w:rsidP="003E1491">
      <w:pPr>
        <w:rPr>
          <w:i/>
          <w:noProof/>
        </w:rPr>
      </w:pPr>
      <w:r>
        <w:rPr>
          <w:i/>
          <w:noProof/>
        </w:rPr>
        <w:t>OT</w:t>
      </w:r>
    </w:p>
    <w:p w14:paraId="235F959D" w14:textId="77777777" w:rsidR="00BE123A" w:rsidRDefault="00704A68" w:rsidP="003E1491">
      <w:pPr>
        <w:rPr>
          <w:i/>
          <w:noProof/>
        </w:rPr>
      </w:pPr>
      <w:r>
        <w:rPr>
          <w:i/>
          <w:noProof/>
        </w:rPr>
        <w:t>Srovnejte bytovou politiku obou měst ve vztahu k nájemnímu bydlení v domech hromadného bydlení na území vybraných měst, tj způsob přidělování obecních bytů, stanovení nájemného a opatření proti jeho neplacení ze strany uživatelů</w:t>
      </w:r>
      <w:r w:rsidR="00A1443C">
        <w:rPr>
          <w:i/>
          <w:noProof/>
        </w:rPr>
        <w:t>, a doplňte hodnocení</w:t>
      </w:r>
      <w:r w:rsidR="00BE123A">
        <w:rPr>
          <w:i/>
          <w:noProof/>
        </w:rPr>
        <w:t>.</w:t>
      </w:r>
    </w:p>
    <w:p w14:paraId="6ADB1767" w14:textId="51E6216B" w:rsidR="00704A68" w:rsidRDefault="00A1443C" w:rsidP="003E1491">
      <w:pPr>
        <w:rPr>
          <w:i/>
          <w:noProof/>
        </w:rPr>
      </w:pPr>
      <w:r>
        <w:rPr>
          <w:i/>
          <w:noProof/>
        </w:rPr>
        <w:t>Představte, pokud existují, strategické dokumenty obou měst, které se, ať již z části nebo plně, věnují bytové politice města</w:t>
      </w:r>
      <w:r w:rsidR="00BE123A">
        <w:rPr>
          <w:i/>
          <w:noProof/>
        </w:rPr>
        <w:t xml:space="preserve">, a popište, </w:t>
      </w:r>
      <w:r w:rsidR="00BE123A" w:rsidRPr="00BE123A">
        <w:rPr>
          <w:i/>
          <w:noProof/>
        </w:rPr>
        <w:t xml:space="preserve">jak </w:t>
      </w:r>
      <w:r w:rsidR="00BE123A">
        <w:rPr>
          <w:i/>
          <w:noProof/>
        </w:rPr>
        <w:t>v nich obsažené</w:t>
      </w:r>
      <w:r w:rsidR="00BE123A" w:rsidRPr="00BE123A">
        <w:rPr>
          <w:i/>
          <w:noProof/>
        </w:rPr>
        <w:t xml:space="preserve"> nástroje bytové politiky reagují na demografické trendy obou měst.</w:t>
      </w:r>
    </w:p>
    <w:p w14:paraId="13A1C1F2" w14:textId="7A398923" w:rsidR="00DC219A" w:rsidRPr="00AE58C9" w:rsidRDefault="00704A68" w:rsidP="003E1491">
      <w:pPr>
        <w:rPr>
          <w:i/>
        </w:rPr>
      </w:pPr>
      <w:r>
        <w:rPr>
          <w:i/>
          <w:noProof/>
        </w:rPr>
        <w:t>Srovnejte možnosti nástrojů bytové politiky na úrovni municipalit v SR a ČR a stanovte míru jejich využití na území zkoumaných měst.</w:t>
      </w:r>
      <w:r w:rsidR="00D510A3">
        <w:rPr>
          <w:i/>
          <w:noProof/>
        </w:rPr>
        <w:t xml:space="preserve"> </w:t>
      </w:r>
      <w:r w:rsidR="005C5600">
        <w:rPr>
          <w:i/>
        </w:rPr>
        <w:fldChar w:fldCharType="end"/>
      </w:r>
      <w:bookmarkEnd w:id="8"/>
    </w:p>
    <w:p w14:paraId="3F9A2E04" w14:textId="77777777" w:rsidR="00DC219A" w:rsidRDefault="00DC219A" w:rsidP="003E1491"/>
    <w:p w14:paraId="18E425C6" w14:textId="6264D637"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704A68">
        <w:rPr>
          <w:i/>
        </w:rPr>
        <w:instrText xml:space="preserve"> FORMDROPDOWN </w:instrText>
      </w:r>
      <w:r w:rsidR="00AB4B7F">
        <w:rPr>
          <w:i/>
        </w:rPr>
      </w:r>
      <w:r w:rsidR="00AB4B7F">
        <w:rPr>
          <w:i/>
        </w:rPr>
        <w:fldChar w:fldCharType="separate"/>
      </w:r>
      <w:r w:rsidR="005C5600" w:rsidRPr="00AE58C9">
        <w:rPr>
          <w:i/>
        </w:rPr>
        <w:fldChar w:fldCharType="end"/>
      </w:r>
      <w:bookmarkEnd w:id="9"/>
      <w:r w:rsidRPr="00AE58C9">
        <w:rPr>
          <w:i/>
        </w:rPr>
        <w:t xml:space="preserve"> </w:t>
      </w:r>
      <w:r>
        <w:t>plagiát.</w:t>
      </w:r>
    </w:p>
    <w:p w14:paraId="0389DA00" w14:textId="77777777" w:rsidR="00DC219A" w:rsidRDefault="00DC219A" w:rsidP="003E1491"/>
    <w:p w14:paraId="5A7CE6E6" w14:textId="36C503EF"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sidRPr="00CC6F51">
        <w:rPr>
          <w:i/>
        </w:rPr>
        <w:instrText xml:space="preserve"> FORMDROPDOWN </w:instrText>
      </w:r>
      <w:r w:rsidR="00AB4B7F">
        <w:rPr>
          <w:i/>
        </w:rPr>
      </w:r>
      <w:r w:rsidR="00AB4B7F">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14:paraId="04B2E88A" w14:textId="77777777" w:rsidR="00DC219A" w:rsidRDefault="00DC219A" w:rsidP="003E1491"/>
    <w:p w14:paraId="5E8FA795" w14:textId="77777777" w:rsidR="00DC219A" w:rsidRDefault="00DC219A" w:rsidP="003E1491"/>
    <w:p w14:paraId="481CFAD6" w14:textId="7FF3FC3D"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FF3BBF">
        <w:rPr>
          <w:i/>
          <w:noProof/>
        </w:rPr>
        <w:t>18. června 2021</w:t>
      </w:r>
      <w:r w:rsidR="005C5600" w:rsidRPr="009C34E5">
        <w:rPr>
          <w:i/>
        </w:rPr>
        <w:fldChar w:fldCharType="end"/>
      </w:r>
      <w:bookmarkEnd w:id="10"/>
    </w:p>
    <w:p w14:paraId="1ACFB950" w14:textId="77777777" w:rsidR="00DC219A" w:rsidRDefault="00DC219A" w:rsidP="003E1491"/>
    <w:p w14:paraId="2E04F62C" w14:textId="77777777" w:rsidR="00DC219A" w:rsidRDefault="00DC219A" w:rsidP="003E1491"/>
    <w:p w14:paraId="0F64D419" w14:textId="77777777" w:rsidR="00DC219A" w:rsidRDefault="00DC219A" w:rsidP="003E1491"/>
    <w:p w14:paraId="2A297BF4" w14:textId="77777777" w:rsidR="00DC219A" w:rsidRDefault="00DC219A" w:rsidP="003E1491"/>
    <w:p w14:paraId="14851450" w14:textId="77777777" w:rsidR="00DC219A" w:rsidRDefault="00DC219A" w:rsidP="003E1491">
      <w:pPr>
        <w:tabs>
          <w:tab w:val="right" w:pos="10440"/>
        </w:tabs>
      </w:pPr>
      <w:r>
        <w:tab/>
        <w:t>………………………………………</w:t>
      </w:r>
    </w:p>
    <w:p w14:paraId="5068FE47" w14:textId="77777777" w:rsidR="00DC219A" w:rsidRDefault="00DC219A" w:rsidP="003E1491">
      <w:pPr>
        <w:tabs>
          <w:tab w:val="center" w:pos="8640"/>
        </w:tabs>
      </w:pPr>
      <w:r>
        <w:tab/>
        <w:t xml:space="preserve">podpis </w:t>
      </w:r>
      <w:bookmarkStart w:id="11" w:name="Rozevírací4"/>
      <w:r w:rsidR="00AC2D1A">
        <w:t>vedoucího</w:t>
      </w:r>
      <w:bookmarkEnd w:id="11"/>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1B9CB" w14:textId="77777777" w:rsidR="000716F0" w:rsidRDefault="000716F0">
      <w:r>
        <w:separator/>
      </w:r>
    </w:p>
  </w:endnote>
  <w:endnote w:type="continuationSeparator" w:id="0">
    <w:p w14:paraId="57D63045" w14:textId="77777777" w:rsidR="000716F0" w:rsidRDefault="0007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2E23B" w14:textId="77777777" w:rsidR="000716F0" w:rsidRDefault="000716F0">
      <w:r>
        <w:separator/>
      </w:r>
    </w:p>
  </w:footnote>
  <w:footnote w:type="continuationSeparator" w:id="0">
    <w:p w14:paraId="46D62900" w14:textId="77777777" w:rsidR="000716F0" w:rsidRDefault="000716F0">
      <w:r>
        <w:continuationSeparator/>
      </w:r>
    </w:p>
  </w:footnote>
  <w:footnote w:id="1">
    <w:p w14:paraId="05FB948B" w14:textId="77777777"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23759"/>
    <w:rsid w:val="00031518"/>
    <w:rsid w:val="000716F0"/>
    <w:rsid w:val="00074A7D"/>
    <w:rsid w:val="00080575"/>
    <w:rsid w:val="00095B54"/>
    <w:rsid w:val="000A65AB"/>
    <w:rsid w:val="000B53DA"/>
    <w:rsid w:val="000C21A9"/>
    <w:rsid w:val="000D59A7"/>
    <w:rsid w:val="000E1EDC"/>
    <w:rsid w:val="000E4BED"/>
    <w:rsid w:val="00107EC6"/>
    <w:rsid w:val="00132C42"/>
    <w:rsid w:val="0016014F"/>
    <w:rsid w:val="001A03CD"/>
    <w:rsid w:val="001A6F9F"/>
    <w:rsid w:val="001B5B85"/>
    <w:rsid w:val="001E0D4A"/>
    <w:rsid w:val="002126D4"/>
    <w:rsid w:val="00235848"/>
    <w:rsid w:val="00240D6D"/>
    <w:rsid w:val="00257A02"/>
    <w:rsid w:val="002639CA"/>
    <w:rsid w:val="00263C33"/>
    <w:rsid w:val="00283231"/>
    <w:rsid w:val="00292769"/>
    <w:rsid w:val="00296250"/>
    <w:rsid w:val="002A4678"/>
    <w:rsid w:val="002B5820"/>
    <w:rsid w:val="002D7DA4"/>
    <w:rsid w:val="002E04A7"/>
    <w:rsid w:val="00314823"/>
    <w:rsid w:val="003526FB"/>
    <w:rsid w:val="00364380"/>
    <w:rsid w:val="003818AE"/>
    <w:rsid w:val="003C6485"/>
    <w:rsid w:val="003D36A5"/>
    <w:rsid w:val="003E1491"/>
    <w:rsid w:val="003E4EF1"/>
    <w:rsid w:val="003E5C4A"/>
    <w:rsid w:val="00412058"/>
    <w:rsid w:val="0042254A"/>
    <w:rsid w:val="004368E0"/>
    <w:rsid w:val="00474757"/>
    <w:rsid w:val="004F4688"/>
    <w:rsid w:val="004F54EE"/>
    <w:rsid w:val="00511761"/>
    <w:rsid w:val="005358E6"/>
    <w:rsid w:val="00566326"/>
    <w:rsid w:val="0057308C"/>
    <w:rsid w:val="00580F5F"/>
    <w:rsid w:val="005910F7"/>
    <w:rsid w:val="00591991"/>
    <w:rsid w:val="00592265"/>
    <w:rsid w:val="00593D25"/>
    <w:rsid w:val="005A16E2"/>
    <w:rsid w:val="005B2F76"/>
    <w:rsid w:val="005C5600"/>
    <w:rsid w:val="005C64F3"/>
    <w:rsid w:val="005D30C5"/>
    <w:rsid w:val="005E1278"/>
    <w:rsid w:val="005F679A"/>
    <w:rsid w:val="005F755D"/>
    <w:rsid w:val="006671D8"/>
    <w:rsid w:val="006B5581"/>
    <w:rsid w:val="006E2E2A"/>
    <w:rsid w:val="006E4937"/>
    <w:rsid w:val="006F1B78"/>
    <w:rsid w:val="00704A68"/>
    <w:rsid w:val="00727728"/>
    <w:rsid w:val="007358A5"/>
    <w:rsid w:val="00743C53"/>
    <w:rsid w:val="00747CA6"/>
    <w:rsid w:val="00750650"/>
    <w:rsid w:val="00762294"/>
    <w:rsid w:val="00766CC5"/>
    <w:rsid w:val="0076724C"/>
    <w:rsid w:val="0076797E"/>
    <w:rsid w:val="0078786D"/>
    <w:rsid w:val="007D3D9B"/>
    <w:rsid w:val="007D3E97"/>
    <w:rsid w:val="007D6146"/>
    <w:rsid w:val="00812F58"/>
    <w:rsid w:val="008134E6"/>
    <w:rsid w:val="00834C50"/>
    <w:rsid w:val="008375DD"/>
    <w:rsid w:val="00837ABF"/>
    <w:rsid w:val="00861229"/>
    <w:rsid w:val="008664B3"/>
    <w:rsid w:val="00873AF9"/>
    <w:rsid w:val="008875A8"/>
    <w:rsid w:val="00897167"/>
    <w:rsid w:val="008B6839"/>
    <w:rsid w:val="008D5A6F"/>
    <w:rsid w:val="008F0B1A"/>
    <w:rsid w:val="00913AF7"/>
    <w:rsid w:val="00922D6D"/>
    <w:rsid w:val="009348E1"/>
    <w:rsid w:val="00934EE5"/>
    <w:rsid w:val="00967046"/>
    <w:rsid w:val="00971DE0"/>
    <w:rsid w:val="00983820"/>
    <w:rsid w:val="009B120D"/>
    <w:rsid w:val="009C0583"/>
    <w:rsid w:val="009C34E5"/>
    <w:rsid w:val="009D3840"/>
    <w:rsid w:val="009F149E"/>
    <w:rsid w:val="00A019FC"/>
    <w:rsid w:val="00A0709B"/>
    <w:rsid w:val="00A11E00"/>
    <w:rsid w:val="00A1443C"/>
    <w:rsid w:val="00A263D6"/>
    <w:rsid w:val="00A421F7"/>
    <w:rsid w:val="00A57D9B"/>
    <w:rsid w:val="00A70749"/>
    <w:rsid w:val="00A83BD2"/>
    <w:rsid w:val="00A925F6"/>
    <w:rsid w:val="00AB4B7F"/>
    <w:rsid w:val="00AC2D1A"/>
    <w:rsid w:val="00AC6D49"/>
    <w:rsid w:val="00AD7083"/>
    <w:rsid w:val="00AE58C9"/>
    <w:rsid w:val="00B22285"/>
    <w:rsid w:val="00B23519"/>
    <w:rsid w:val="00B3178F"/>
    <w:rsid w:val="00B6346A"/>
    <w:rsid w:val="00BE123A"/>
    <w:rsid w:val="00BF307F"/>
    <w:rsid w:val="00BF6B5D"/>
    <w:rsid w:val="00C2327A"/>
    <w:rsid w:val="00C30044"/>
    <w:rsid w:val="00C31AE1"/>
    <w:rsid w:val="00C41425"/>
    <w:rsid w:val="00C447A8"/>
    <w:rsid w:val="00C5348C"/>
    <w:rsid w:val="00C72298"/>
    <w:rsid w:val="00C9306F"/>
    <w:rsid w:val="00CB4E27"/>
    <w:rsid w:val="00CC6F51"/>
    <w:rsid w:val="00CD1219"/>
    <w:rsid w:val="00CD41A9"/>
    <w:rsid w:val="00D039DB"/>
    <w:rsid w:val="00D510A3"/>
    <w:rsid w:val="00D71CB4"/>
    <w:rsid w:val="00DC219A"/>
    <w:rsid w:val="00DF1948"/>
    <w:rsid w:val="00E1292E"/>
    <w:rsid w:val="00E247ED"/>
    <w:rsid w:val="00E366A1"/>
    <w:rsid w:val="00E70D63"/>
    <w:rsid w:val="00E725B3"/>
    <w:rsid w:val="00E81C56"/>
    <w:rsid w:val="00F20103"/>
    <w:rsid w:val="00F30FB7"/>
    <w:rsid w:val="00F31975"/>
    <w:rsid w:val="00F506F8"/>
    <w:rsid w:val="00F56AFE"/>
    <w:rsid w:val="00F609EE"/>
    <w:rsid w:val="00F6419C"/>
    <w:rsid w:val="00F85FF5"/>
    <w:rsid w:val="00F8725E"/>
    <w:rsid w:val="00F9064B"/>
    <w:rsid w:val="00F93E10"/>
    <w:rsid w:val="00F972F5"/>
    <w:rsid w:val="00FB1E25"/>
    <w:rsid w:val="00FC0F45"/>
    <w:rsid w:val="00FD5918"/>
    <w:rsid w:val="00FF3B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527A5B"/>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0" ma:contentTypeDescription="Vytvoří nový dokument" ma:contentTypeScope="" ma:versionID="77695293403879044e0554e320ca5a2e">
  <xsd:schema xmlns:xsd="http://www.w3.org/2001/XMLSchema" xmlns:xs="http://www.w3.org/2001/XMLSchema" xmlns:p="http://schemas.microsoft.com/office/2006/metadata/properties" xmlns:ns3="b2760fc6-0594-407e-87c6-5506db99eec0" targetNamespace="http://schemas.microsoft.com/office/2006/metadata/properties" ma:root="true" ma:fieldsID="1b5271db32f8cea7e519f5658fa2172d" ns3:_="">
    <xsd:import namespace="b2760fc6-0594-407e-87c6-5506db99ee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FFEC822-26FE-461A-B737-B4193BACC72D}">
  <ds:schemaRefs>
    <ds:schemaRef ds:uri="http://schemas.microsoft.com/office/2006/documentManagement/types"/>
    <ds:schemaRef ds:uri="http://www.w3.org/XML/1998/namespace"/>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b2760fc6-0594-407e-87c6-5506db99eec0"/>
    <ds:schemaRef ds:uri="http://purl.org/dc/elements/1.1/"/>
  </ds:schemaRefs>
</ds:datastoreItem>
</file>

<file path=customXml/itemProps2.xml><?xml version="1.0" encoding="utf-8"?>
<ds:datastoreItem xmlns:ds="http://schemas.openxmlformats.org/officeDocument/2006/customXml" ds:itemID="{CC8C8B4A-6667-4CFA-BF8D-37D9D0CC529D}">
  <ds:schemaRefs>
    <ds:schemaRef ds:uri="http://schemas.microsoft.com/sharepoint/v3/contenttype/forms"/>
  </ds:schemaRefs>
</ds:datastoreItem>
</file>

<file path=customXml/itemProps3.xml><?xml version="1.0" encoding="utf-8"?>
<ds:datastoreItem xmlns:ds="http://schemas.openxmlformats.org/officeDocument/2006/customXml" ds:itemID="{AE5A4DAB-7332-4613-90C6-74E524C6B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EE931-CE62-4AFB-8201-93EFF2647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4678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Jana Slaměníková</cp:lastModifiedBy>
  <cp:revision>2</cp:revision>
  <cp:lastPrinted>2014-07-24T08:52:00Z</cp:lastPrinted>
  <dcterms:created xsi:type="dcterms:W3CDTF">2021-06-19T17:30:00Z</dcterms:created>
  <dcterms:modified xsi:type="dcterms:W3CDTF">2021-06-19T17:30:00Z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