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7E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Žárská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7EFA" w:rsidP="00987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na 2.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4D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4D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14D4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14D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E2E36" w:rsidRDefault="00EE2E36" w:rsidP="00362AB0">
            <w:pPr>
              <w:rPr>
                <w:sz w:val="22"/>
                <w:szCs w:val="22"/>
              </w:rPr>
            </w:pPr>
          </w:p>
          <w:p w:rsidR="00E44782" w:rsidRDefault="00E44782" w:rsidP="00514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</w:t>
            </w:r>
            <w:r w:rsidR="00514D44">
              <w:rPr>
                <w:sz w:val="22"/>
                <w:szCs w:val="22"/>
              </w:rPr>
              <w:t xml:space="preserve">áce pojednává o klimatu třídu na druhém stupni základní školy a nastiňuje výsledky kvalitativního výzkumu zaměřeného na zjištění a popis klimatu ve vybrané třídě druhého stupně základní školy. </w:t>
            </w:r>
          </w:p>
          <w:p w:rsidR="00514D44" w:rsidRPr="00DF5016" w:rsidRDefault="00514D44" w:rsidP="00514D44">
            <w:pPr>
              <w:jc w:val="both"/>
              <w:rPr>
                <w:b/>
                <w:sz w:val="22"/>
                <w:szCs w:val="22"/>
              </w:rPr>
            </w:pPr>
            <w:r w:rsidRPr="00DF5016">
              <w:rPr>
                <w:b/>
                <w:sz w:val="22"/>
                <w:szCs w:val="22"/>
              </w:rPr>
              <w:t>Silné stránky práce:</w:t>
            </w:r>
          </w:p>
          <w:p w:rsidR="00514D44" w:rsidRDefault="00514D44" w:rsidP="00E447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zaměření na třídního učitele a jeho význam při utváření klimatu ve třídě,</w:t>
            </w:r>
          </w:p>
          <w:p w:rsidR="00E44782" w:rsidRDefault="00987EFA" w:rsidP="00E447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hlubší porozumění klimatu formou kvalitativního výzkumu</w:t>
            </w:r>
            <w:r w:rsidR="00E44782">
              <w:rPr>
                <w:sz w:val="22"/>
                <w:szCs w:val="22"/>
              </w:rPr>
              <w:t xml:space="preserve">, </w:t>
            </w:r>
          </w:p>
          <w:p w:rsidR="00E44782" w:rsidRDefault="00987EFA" w:rsidP="00E447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kombinace pozorovacích archů a zúčastněného pozorování, </w:t>
            </w:r>
          </w:p>
          <w:p w:rsidR="00987EFA" w:rsidRDefault="00514D44" w:rsidP="00E4478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a srozumitelná</w:t>
            </w:r>
            <w:r w:rsidR="00987EFA">
              <w:rPr>
                <w:sz w:val="22"/>
                <w:szCs w:val="22"/>
              </w:rPr>
              <w:t xml:space="preserve"> interpretace. </w:t>
            </w:r>
          </w:p>
          <w:p w:rsidR="00E44782" w:rsidRPr="00DF5016" w:rsidRDefault="00E44782" w:rsidP="00362AB0">
            <w:pPr>
              <w:rPr>
                <w:b/>
                <w:sz w:val="22"/>
                <w:szCs w:val="22"/>
              </w:rPr>
            </w:pPr>
            <w:r w:rsidRPr="00DF5016">
              <w:rPr>
                <w:b/>
                <w:sz w:val="22"/>
                <w:szCs w:val="22"/>
              </w:rPr>
              <w:t>Slabé stránky práce:</w:t>
            </w:r>
          </w:p>
          <w:p w:rsidR="00E44782" w:rsidRDefault="00987EFA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snaze o širší zpracování problematiky jsou představeny základní informace, nedochází k hlubší analýze a syntéze problému, </w:t>
            </w:r>
          </w:p>
          <w:p w:rsidR="00987EFA" w:rsidRDefault="00987EFA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široce stanovené výzkumné otázky (každá otázka by mohla být předmětem jedné bakalářské práce), </w:t>
            </w:r>
          </w:p>
          <w:p w:rsidR="00FF2C71" w:rsidRDefault="00FF2C71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by zasluhovala více rozpracovat, není vůbec uvedeno, jak dlouho probíhalo pozorování, což je pro interpretaci výsledků stěžejní, </w:t>
            </w:r>
          </w:p>
          <w:p w:rsidR="00987EFA" w:rsidRDefault="00987EFA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nejsou uvedena kritéria výběru</w:t>
            </w:r>
            <w:r w:rsidR="00DF5016">
              <w:rPr>
                <w:sz w:val="22"/>
                <w:szCs w:val="22"/>
              </w:rPr>
              <w:t xml:space="preserve"> výzkumného souboru (</w:t>
            </w:r>
            <w:r>
              <w:rPr>
                <w:sz w:val="22"/>
                <w:szCs w:val="22"/>
              </w:rPr>
              <w:t>pr</w:t>
            </w:r>
            <w:r w:rsidR="00DF5016">
              <w:rPr>
                <w:sz w:val="22"/>
                <w:szCs w:val="22"/>
              </w:rPr>
              <w:t>oč byla vybrána konkrétní škola),</w:t>
            </w:r>
            <w:r>
              <w:rPr>
                <w:sz w:val="22"/>
                <w:szCs w:val="22"/>
              </w:rPr>
              <w:t xml:space="preserve"> </w:t>
            </w:r>
          </w:p>
          <w:p w:rsidR="00987EFA" w:rsidRDefault="00987EFA" w:rsidP="00987E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proč byly pozorovací archy (které zahrnují výskyt jevu</w:t>
            </w:r>
            <w:r w:rsidR="00FF2C71">
              <w:rPr>
                <w:sz w:val="22"/>
                <w:szCs w:val="22"/>
              </w:rPr>
              <w:t>) zpracovány</w:t>
            </w:r>
            <w:r>
              <w:rPr>
                <w:sz w:val="22"/>
                <w:szCs w:val="22"/>
              </w:rPr>
              <w:t xml:space="preserve"> po</w:t>
            </w:r>
            <w:r w:rsidR="00FF2C71">
              <w:rPr>
                <w:sz w:val="22"/>
                <w:szCs w:val="22"/>
              </w:rPr>
              <w:t>mocí kódování</w:t>
            </w:r>
            <w:r>
              <w:rPr>
                <w:sz w:val="22"/>
                <w:szCs w:val="22"/>
              </w:rPr>
              <w:t xml:space="preserve">, standardně bývají vyhodnoceny jiným způsobem, </w:t>
            </w:r>
          </w:p>
          <w:p w:rsidR="00514D44" w:rsidRDefault="00987EFA" w:rsidP="00514D4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interpretovány </w:t>
            </w:r>
            <w:r w:rsidR="00FF2C71">
              <w:rPr>
                <w:sz w:val="22"/>
                <w:szCs w:val="22"/>
              </w:rPr>
              <w:t>srozumitelně,</w:t>
            </w:r>
            <w:r>
              <w:rPr>
                <w:sz w:val="22"/>
                <w:szCs w:val="22"/>
              </w:rPr>
              <w:t xml:space="preserve"> nicm</w:t>
            </w:r>
            <w:r w:rsidR="00DF5016">
              <w:rPr>
                <w:sz w:val="22"/>
                <w:szCs w:val="22"/>
              </w:rPr>
              <w:t>éně není patrná opora v datech (</w:t>
            </w:r>
            <w:r>
              <w:rPr>
                <w:sz w:val="22"/>
                <w:szCs w:val="22"/>
              </w:rPr>
              <w:t>z</w:t>
            </w:r>
            <w:r w:rsidR="00DF5016">
              <w:rPr>
                <w:sz w:val="22"/>
                <w:szCs w:val="22"/>
              </w:rPr>
              <w:t> čeho tato interpretace pramení),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514D44">
              <w:rPr>
                <w:sz w:val="22"/>
                <w:szCs w:val="22"/>
              </w:rPr>
              <w:t>vyhodnocení výsledků</w:t>
            </w:r>
            <w:r w:rsidR="00FF2C71">
              <w:rPr>
                <w:sz w:val="22"/>
                <w:szCs w:val="22"/>
              </w:rPr>
              <w:t xml:space="preserve"> tak působí spíše intuitivně.</w:t>
            </w:r>
          </w:p>
          <w:p w:rsidR="00F1326B" w:rsidRPr="00FF2C71" w:rsidRDefault="00FF2C71" w:rsidP="00514D4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E2E3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F2C71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jeden z Vašich závěrů, že „klima v osmé třídě spíše vázne“. Jakým způsobem by bylo vhodné shrnout závěry kvalitativního výzkumu?</w:t>
            </w:r>
          </w:p>
          <w:p w:rsidR="00E44782" w:rsidRDefault="00FF2C71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kritéria výběru</w:t>
            </w:r>
            <w:r w:rsidR="00514D44">
              <w:rPr>
                <w:sz w:val="22"/>
                <w:szCs w:val="22"/>
              </w:rPr>
              <w:t xml:space="preserve"> zkoumaného souboru</w:t>
            </w:r>
            <w:r>
              <w:rPr>
                <w:sz w:val="22"/>
                <w:szCs w:val="22"/>
              </w:rPr>
              <w:t xml:space="preserve">. </w:t>
            </w:r>
          </w:p>
          <w:p w:rsidR="0080486B" w:rsidRDefault="00FF2C71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Jaká byla délka a frekvence pozorování? </w:t>
            </w:r>
          </w:p>
          <w:p w:rsidR="00B411DB" w:rsidRPr="00514D44" w:rsidRDefault="00FF2C71" w:rsidP="00514D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k</w:t>
            </w:r>
            <w:r w:rsidR="00514D44">
              <w:rPr>
                <w:sz w:val="22"/>
                <w:szCs w:val="22"/>
              </w:rPr>
              <w:t> pozorovaným jevům v pozorovacím archu, ve kterém jste uvedla odpoveď „neumím posoudit.“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4D44">
              <w:rPr>
                <w:sz w:val="22"/>
                <w:szCs w:val="22"/>
              </w:rPr>
              <w:t xml:space="preserve"> 11</w:t>
            </w:r>
            <w:r w:rsidR="00EE2E36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E3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21" w:rsidRDefault="007B5021">
      <w:r>
        <w:separator/>
      </w:r>
    </w:p>
  </w:endnote>
  <w:endnote w:type="continuationSeparator" w:id="0">
    <w:p w:rsidR="007B5021" w:rsidRDefault="007B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21" w:rsidRDefault="007B5021">
      <w:r>
        <w:separator/>
      </w:r>
    </w:p>
  </w:footnote>
  <w:footnote w:type="continuationSeparator" w:id="0">
    <w:p w:rsidR="007B5021" w:rsidRDefault="007B50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3"/>
    <w:multiLevelType w:val="hybridMultilevel"/>
    <w:tmpl w:val="BC8023A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932"/>
    <w:multiLevelType w:val="hybridMultilevel"/>
    <w:tmpl w:val="B7607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DE9"/>
    <w:multiLevelType w:val="hybridMultilevel"/>
    <w:tmpl w:val="C7C0C02A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2"/>
    <w:rsid w:val="00154F27"/>
    <w:rsid w:val="0022524B"/>
    <w:rsid w:val="00362AB0"/>
    <w:rsid w:val="003F5DA2"/>
    <w:rsid w:val="00440E92"/>
    <w:rsid w:val="00480717"/>
    <w:rsid w:val="004A5792"/>
    <w:rsid w:val="00512982"/>
    <w:rsid w:val="00514D44"/>
    <w:rsid w:val="00526D47"/>
    <w:rsid w:val="0055255D"/>
    <w:rsid w:val="005C219A"/>
    <w:rsid w:val="006847E2"/>
    <w:rsid w:val="007553A2"/>
    <w:rsid w:val="007B5021"/>
    <w:rsid w:val="0080486B"/>
    <w:rsid w:val="008614B3"/>
    <w:rsid w:val="00942EFD"/>
    <w:rsid w:val="00987EFA"/>
    <w:rsid w:val="009A27D5"/>
    <w:rsid w:val="00B411DB"/>
    <w:rsid w:val="00BA3203"/>
    <w:rsid w:val="00C152AB"/>
    <w:rsid w:val="00C50B27"/>
    <w:rsid w:val="00CA7D64"/>
    <w:rsid w:val="00D05C79"/>
    <w:rsid w:val="00DC1BF5"/>
    <w:rsid w:val="00DF5016"/>
    <w:rsid w:val="00E44782"/>
    <w:rsid w:val="00E613E1"/>
    <w:rsid w:val="00E709EA"/>
    <w:rsid w:val="00ED2FBE"/>
    <w:rsid w:val="00EE2E36"/>
    <w:rsid w:val="00F1326B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27915"/>
  <w15:chartTrackingRefBased/>
  <w15:docId w15:val="{B884394E-D800-4624-8C69-E56F3BD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169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7</cp:revision>
  <cp:lastPrinted>2012-04-25T08:21:00Z</cp:lastPrinted>
  <dcterms:created xsi:type="dcterms:W3CDTF">2021-05-11T07:01:00Z</dcterms:created>
  <dcterms:modified xsi:type="dcterms:W3CDTF">2021-05-12T09:01:00Z</dcterms:modified>
</cp:coreProperties>
</file>