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8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808"/>
        <w:gridCol w:w="1260"/>
        <w:gridCol w:w="2723"/>
        <w:gridCol w:w="507"/>
        <w:gridCol w:w="506"/>
        <w:gridCol w:w="506"/>
        <w:gridCol w:w="507"/>
        <w:gridCol w:w="506"/>
        <w:gridCol w:w="505"/>
      </w:tblGrid>
      <w:tr w:rsidR="006847E2" w:rsidRPr="00C50B27" w:rsidTr="00C50B27">
        <w:tc>
          <w:tcPr>
            <w:tcW w:w="9828" w:type="dxa"/>
            <w:gridSpan w:val="9"/>
          </w:tcPr>
          <w:p w:rsidR="006847E2" w:rsidRPr="00C50B27" w:rsidRDefault="006847E2" w:rsidP="00CA7D64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 xml:space="preserve">POSUDEK </w:t>
            </w:r>
            <w:r w:rsidR="00F1326B">
              <w:rPr>
                <w:b/>
                <w:sz w:val="22"/>
                <w:szCs w:val="22"/>
              </w:rPr>
              <w:t>OPONENTA</w:t>
            </w:r>
            <w:r w:rsidRPr="00C50B27">
              <w:rPr>
                <w:b/>
                <w:sz w:val="22"/>
                <w:szCs w:val="22"/>
              </w:rPr>
              <w:t xml:space="preserve"> </w:t>
            </w:r>
            <w:r w:rsidR="00CA7D64">
              <w:rPr>
                <w:b/>
                <w:sz w:val="22"/>
                <w:szCs w:val="22"/>
              </w:rPr>
              <w:t>BAKALÁŘSKÉ</w:t>
            </w:r>
            <w:r w:rsidRPr="00C50B27">
              <w:rPr>
                <w:b/>
                <w:sz w:val="22"/>
                <w:szCs w:val="22"/>
              </w:rPr>
              <w:t xml:space="preserve"> PRÁCE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Jméno a příjmení studenta</w:t>
            </w:r>
          </w:p>
        </w:tc>
        <w:tc>
          <w:tcPr>
            <w:tcW w:w="7020" w:type="dxa"/>
            <w:gridSpan w:val="8"/>
          </w:tcPr>
          <w:p w:rsidR="006847E2" w:rsidRPr="00C50B27" w:rsidRDefault="0021113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Veronika Pleváková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Název práce</w:t>
            </w:r>
          </w:p>
        </w:tc>
        <w:tc>
          <w:tcPr>
            <w:tcW w:w="7020" w:type="dxa"/>
            <w:gridSpan w:val="8"/>
          </w:tcPr>
          <w:p w:rsidR="006847E2" w:rsidRPr="00C50B27" w:rsidRDefault="00B01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Spiritualita v pomáhajících profesích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7553A2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Oponent</w:t>
            </w:r>
            <w:r w:rsidR="006847E2" w:rsidRPr="00C50B27">
              <w:rPr>
                <w:sz w:val="22"/>
                <w:szCs w:val="22"/>
              </w:rPr>
              <w:t xml:space="preserve"> práce</w:t>
            </w:r>
          </w:p>
        </w:tc>
        <w:tc>
          <w:tcPr>
            <w:tcW w:w="7020" w:type="dxa"/>
            <w:gridSpan w:val="8"/>
          </w:tcPr>
          <w:p w:rsidR="006847E2" w:rsidRPr="00C50B27" w:rsidRDefault="00B01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PhDr. Hana Včelařová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Obor</w:t>
            </w:r>
          </w:p>
        </w:tc>
        <w:tc>
          <w:tcPr>
            <w:tcW w:w="7020" w:type="dxa"/>
            <w:gridSpan w:val="8"/>
          </w:tcPr>
          <w:p w:rsidR="006847E2" w:rsidRPr="00C50B27" w:rsidRDefault="00B01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Sociální pedagogika</w:t>
            </w:r>
          </w:p>
        </w:tc>
      </w:tr>
      <w:tr w:rsidR="006847E2" w:rsidRPr="00C50B27" w:rsidTr="00C50B27">
        <w:tc>
          <w:tcPr>
            <w:tcW w:w="2808" w:type="dxa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Forma studia</w:t>
            </w:r>
          </w:p>
        </w:tc>
        <w:tc>
          <w:tcPr>
            <w:tcW w:w="7020" w:type="dxa"/>
            <w:gridSpan w:val="8"/>
          </w:tcPr>
          <w:p w:rsidR="006847E2" w:rsidRPr="00C50B27" w:rsidRDefault="00B01855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Prezenční</w:t>
            </w:r>
          </w:p>
        </w:tc>
      </w:tr>
      <w:tr w:rsidR="006847E2" w:rsidRPr="00C50B27" w:rsidTr="00C50B27">
        <w:tc>
          <w:tcPr>
            <w:tcW w:w="2808" w:type="dxa"/>
            <w:vAlign w:val="center"/>
          </w:tcPr>
          <w:p w:rsidR="006847E2" w:rsidRPr="00C50B27" w:rsidRDefault="006847E2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Kritéria hodnocení práce</w:t>
            </w:r>
          </w:p>
        </w:tc>
        <w:tc>
          <w:tcPr>
            <w:tcW w:w="7020" w:type="dxa"/>
            <w:gridSpan w:val="8"/>
          </w:tcPr>
          <w:p w:rsidR="006847E2" w:rsidRPr="00C50B27" w:rsidRDefault="006847E2" w:rsidP="00C50B27">
            <w:pPr>
              <w:jc w:val="right"/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Stupeň hodnocení</w:t>
            </w:r>
          </w:p>
          <w:p w:rsidR="006847E2" w:rsidRPr="00C50B27" w:rsidRDefault="006847E2" w:rsidP="00C50B27">
            <w:pPr>
              <w:jc w:val="right"/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dle stupnice ECTS</w:t>
            </w: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</w:tcPr>
          <w:p w:rsidR="006847E2" w:rsidRPr="00C50B27" w:rsidRDefault="006847E2" w:rsidP="00C50B27">
            <w:pPr>
              <w:jc w:val="center"/>
              <w:rPr>
                <w:color w:val="FFFFFF"/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Formální stránka 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Přehlednost a členění práce</w:t>
            </w:r>
          </w:p>
        </w:tc>
        <w:tc>
          <w:tcPr>
            <w:tcW w:w="507" w:type="dxa"/>
            <w:vAlign w:val="center"/>
          </w:tcPr>
          <w:p w:rsidR="006847E2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Úroveň jazykového zpracování</w:t>
            </w:r>
            <w:r w:rsidR="00B411DB">
              <w:rPr>
                <w:sz w:val="22"/>
                <w:szCs w:val="22"/>
              </w:rPr>
              <w:t xml:space="preserve"> (odborná úroveň</w:t>
            </w:r>
            <w:r w:rsidR="005C219A" w:rsidRPr="00C50B27">
              <w:rPr>
                <w:sz w:val="22"/>
                <w:szCs w:val="22"/>
              </w:rPr>
              <w:t xml:space="preserve"> textu, gramatická </w:t>
            </w:r>
            <w:r w:rsidR="005C219A" w:rsidRPr="00C50B27">
              <w:rPr>
                <w:sz w:val="22"/>
                <w:szCs w:val="22"/>
              </w:rPr>
              <w:br/>
              <w:t>a stylistická správnost)</w:t>
            </w:r>
          </w:p>
        </w:tc>
        <w:tc>
          <w:tcPr>
            <w:tcW w:w="507" w:type="dxa"/>
            <w:vAlign w:val="center"/>
          </w:tcPr>
          <w:p w:rsidR="006847E2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6847E2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Dodržení formálních náležitostí (</w:t>
            </w:r>
            <w:r w:rsidR="00B411DB">
              <w:rPr>
                <w:sz w:val="22"/>
                <w:szCs w:val="22"/>
              </w:rPr>
              <w:t>dodržení citační normy</w:t>
            </w:r>
            <w:r w:rsidRPr="00C50B27">
              <w:rPr>
                <w:sz w:val="22"/>
                <w:szCs w:val="22"/>
              </w:rPr>
              <w:t>, úprava</w:t>
            </w:r>
            <w:r w:rsidR="00B411DB">
              <w:rPr>
                <w:sz w:val="22"/>
                <w:szCs w:val="22"/>
              </w:rPr>
              <w:t xml:space="preserve"> práce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6847E2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 xml:space="preserve">Teoretická východiska </w:t>
            </w:r>
            <w:r w:rsidR="006847E2" w:rsidRPr="00C50B27">
              <w:rPr>
                <w:b/>
                <w:color w:val="FFFFFF"/>
                <w:sz w:val="22"/>
                <w:szCs w:val="22"/>
              </w:rPr>
              <w:t>práce</w:t>
            </w: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C219A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Formulace cílů práce </w:t>
            </w:r>
          </w:p>
        </w:tc>
        <w:tc>
          <w:tcPr>
            <w:tcW w:w="507" w:type="dxa"/>
            <w:vAlign w:val="center"/>
          </w:tcPr>
          <w:p w:rsidR="006847E2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6847E2" w:rsidRPr="00C50B27" w:rsidTr="00C50B27">
        <w:tc>
          <w:tcPr>
            <w:tcW w:w="6791" w:type="dxa"/>
            <w:gridSpan w:val="3"/>
          </w:tcPr>
          <w:p w:rsidR="006847E2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a syntéza problému </w:t>
            </w:r>
          </w:p>
        </w:tc>
        <w:tc>
          <w:tcPr>
            <w:tcW w:w="507" w:type="dxa"/>
            <w:vAlign w:val="center"/>
          </w:tcPr>
          <w:p w:rsidR="006847E2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6847E2" w:rsidRPr="00C50B27" w:rsidRDefault="006847E2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6791" w:type="dxa"/>
            <w:gridSpan w:val="3"/>
          </w:tcPr>
          <w:p w:rsidR="005C219A" w:rsidRPr="00C50B27" w:rsidRDefault="0055255D" w:rsidP="00B411DB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Práce s odbornou literaturou (využití re</w:t>
            </w:r>
            <w:r w:rsidR="00B411DB">
              <w:rPr>
                <w:sz w:val="22"/>
                <w:szCs w:val="22"/>
              </w:rPr>
              <w:t xml:space="preserve">levantních zdrojů, odbornost </w:t>
            </w:r>
            <w:r w:rsidR="00B411DB">
              <w:rPr>
                <w:sz w:val="22"/>
                <w:szCs w:val="22"/>
              </w:rPr>
              <w:br/>
            </w:r>
            <w:r w:rsidRPr="00C50B27">
              <w:rPr>
                <w:sz w:val="22"/>
                <w:szCs w:val="22"/>
              </w:rPr>
              <w:t>a aktuálnost zdrojů)</w:t>
            </w:r>
          </w:p>
        </w:tc>
        <w:tc>
          <w:tcPr>
            <w:tcW w:w="507" w:type="dxa"/>
            <w:vAlign w:val="center"/>
          </w:tcPr>
          <w:p w:rsidR="005C219A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C219A" w:rsidRPr="00C50B27" w:rsidTr="00C50B27">
        <w:tc>
          <w:tcPr>
            <w:tcW w:w="9828" w:type="dxa"/>
            <w:gridSpan w:val="9"/>
            <w:shd w:val="clear" w:color="auto" w:fill="A6A6A6"/>
            <w:vAlign w:val="center"/>
          </w:tcPr>
          <w:p w:rsidR="005C219A" w:rsidRPr="00C50B27" w:rsidRDefault="005C219A" w:rsidP="00C50B27">
            <w:pPr>
              <w:jc w:val="center"/>
              <w:rPr>
                <w:sz w:val="22"/>
                <w:szCs w:val="22"/>
              </w:rPr>
            </w:pPr>
            <w:r w:rsidRPr="00C50B27">
              <w:rPr>
                <w:b/>
                <w:color w:val="FFFFFF"/>
                <w:sz w:val="22"/>
                <w:szCs w:val="22"/>
              </w:rPr>
              <w:t>Empirická část práce</w:t>
            </w: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C219A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Formulace výzkumného cíle (</w:t>
            </w:r>
            <w:r w:rsidR="00B411DB">
              <w:rPr>
                <w:sz w:val="22"/>
                <w:szCs w:val="22"/>
              </w:rPr>
              <w:t xml:space="preserve">náročnost, </w:t>
            </w:r>
            <w:r w:rsidRPr="00C50B27">
              <w:rPr>
                <w:sz w:val="22"/>
                <w:szCs w:val="22"/>
              </w:rPr>
              <w:t>srozumitelnost, aktuálnost)</w:t>
            </w: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Metodika zpracování (druh výzkumu, výzkumný soubor, </w:t>
            </w:r>
            <w:r w:rsidR="00B411DB">
              <w:rPr>
                <w:sz w:val="22"/>
                <w:szCs w:val="22"/>
              </w:rPr>
              <w:t xml:space="preserve">použité </w:t>
            </w:r>
            <w:r w:rsidRPr="00C50B27">
              <w:rPr>
                <w:sz w:val="22"/>
                <w:szCs w:val="22"/>
              </w:rPr>
              <w:t>metody</w:t>
            </w:r>
            <w:r w:rsidR="00B411DB">
              <w:rPr>
                <w:sz w:val="22"/>
                <w:szCs w:val="22"/>
              </w:rPr>
              <w:t xml:space="preserve"> a techniky zpracování</w:t>
            </w:r>
            <w:r w:rsidRPr="00C50B27">
              <w:rPr>
                <w:sz w:val="22"/>
                <w:szCs w:val="22"/>
              </w:rPr>
              <w:t>)</w:t>
            </w:r>
          </w:p>
        </w:tc>
        <w:tc>
          <w:tcPr>
            <w:tcW w:w="507" w:type="dxa"/>
            <w:vAlign w:val="center"/>
          </w:tcPr>
          <w:p w:rsidR="0055255D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55255D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 xml:space="preserve">Analýza dat a interpretace dat </w:t>
            </w:r>
          </w:p>
        </w:tc>
        <w:tc>
          <w:tcPr>
            <w:tcW w:w="507" w:type="dxa"/>
            <w:vAlign w:val="center"/>
          </w:tcPr>
          <w:p w:rsidR="0055255D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55255D" w:rsidRPr="00C50B27" w:rsidTr="00C50B27">
        <w:tc>
          <w:tcPr>
            <w:tcW w:w="6791" w:type="dxa"/>
            <w:gridSpan w:val="3"/>
          </w:tcPr>
          <w:p w:rsidR="0055255D" w:rsidRPr="00C50B27" w:rsidRDefault="0055255D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Splnění výzkumných cílů a formulace závěrů práce</w:t>
            </w:r>
          </w:p>
        </w:tc>
        <w:tc>
          <w:tcPr>
            <w:tcW w:w="507" w:type="dxa"/>
            <w:vAlign w:val="center"/>
          </w:tcPr>
          <w:p w:rsidR="0055255D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55255D" w:rsidRPr="00C50B27" w:rsidRDefault="0055255D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B411DB">
        <w:tc>
          <w:tcPr>
            <w:tcW w:w="9828" w:type="dxa"/>
            <w:gridSpan w:val="9"/>
            <w:shd w:val="clear" w:color="auto" w:fill="A6A6A6"/>
          </w:tcPr>
          <w:p w:rsidR="00B411DB" w:rsidRPr="00B411DB" w:rsidRDefault="00B411DB" w:rsidP="00B411DB">
            <w:pPr>
              <w:jc w:val="center"/>
              <w:rPr>
                <w:b/>
                <w:color w:val="FFFFFF"/>
                <w:sz w:val="22"/>
                <w:szCs w:val="22"/>
              </w:rPr>
            </w:pPr>
            <w:r>
              <w:rPr>
                <w:b/>
                <w:color w:val="FFFFFF"/>
                <w:sz w:val="22"/>
                <w:szCs w:val="22"/>
              </w:rPr>
              <w:t>Celková kvalita a přínos práce</w:t>
            </w: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Kvalita, náročnost a originalita řešení zvoleného tématu</w:t>
            </w:r>
          </w:p>
        </w:tc>
        <w:tc>
          <w:tcPr>
            <w:tcW w:w="507" w:type="dxa"/>
            <w:vAlign w:val="center"/>
          </w:tcPr>
          <w:p w:rsidR="00B411DB" w:rsidRPr="00C50B27" w:rsidRDefault="001F31A7" w:rsidP="008614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8614B3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Odborný přínos práce a možnost jejího praktického využití</w:t>
            </w: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1F31A7" w:rsidP="00C50B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</w:t>
            </w: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  <w:vAlign w:val="center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670376" w:rsidRDefault="006703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</w:t>
            </w:r>
            <w:r w:rsidR="00B411DB" w:rsidRPr="00C50B27">
              <w:rPr>
                <w:b/>
                <w:sz w:val="22"/>
                <w:szCs w:val="22"/>
              </w:rPr>
              <w:t xml:space="preserve">ilné </w:t>
            </w:r>
            <w:r>
              <w:rPr>
                <w:b/>
                <w:sz w:val="22"/>
                <w:szCs w:val="22"/>
              </w:rPr>
              <w:t>stránky práce:</w:t>
            </w:r>
          </w:p>
          <w:p w:rsidR="00FE5740" w:rsidRDefault="00FE5740" w:rsidP="00FE5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FE5740">
              <w:rPr>
                <w:sz w:val="22"/>
                <w:szCs w:val="22"/>
              </w:rPr>
              <w:t xml:space="preserve">Autorka zvolila méně </w:t>
            </w:r>
            <w:r w:rsidR="000D7656">
              <w:rPr>
                <w:sz w:val="22"/>
                <w:szCs w:val="22"/>
              </w:rPr>
              <w:t>frekventované, ale významné téma „Spirituality v pomáhajících profesích“</w:t>
            </w:r>
          </w:p>
          <w:p w:rsidR="00F51A11" w:rsidRDefault="00F51A11" w:rsidP="00FE5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Studentka realizuje </w:t>
            </w:r>
            <w:r w:rsidR="00CF250C">
              <w:rPr>
                <w:sz w:val="22"/>
                <w:szCs w:val="22"/>
              </w:rPr>
              <w:t xml:space="preserve">kvantitativní výzkum, </w:t>
            </w:r>
            <w:r>
              <w:rPr>
                <w:sz w:val="22"/>
                <w:szCs w:val="22"/>
              </w:rPr>
              <w:t>vysvětluje metodologii této studie</w:t>
            </w:r>
          </w:p>
          <w:p w:rsidR="00CF250C" w:rsidRDefault="00F51A11" w:rsidP="00FE5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</w:t>
            </w:r>
            <w:r w:rsidR="00CF250C">
              <w:rPr>
                <w:sz w:val="22"/>
                <w:szCs w:val="22"/>
              </w:rPr>
              <w:t>ýzkumné cíle</w:t>
            </w:r>
            <w:r>
              <w:rPr>
                <w:sz w:val="22"/>
                <w:szCs w:val="22"/>
              </w:rPr>
              <w:t xml:space="preserve"> byly ověřeny prostřednictvím </w:t>
            </w:r>
            <w:r w:rsidR="005C5022">
              <w:rPr>
                <w:sz w:val="22"/>
                <w:szCs w:val="22"/>
              </w:rPr>
              <w:t>Škály spirituální inteligence (D. King)</w:t>
            </w:r>
          </w:p>
          <w:p w:rsidR="00B65E13" w:rsidRDefault="00F51A11" w:rsidP="00FE5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Elegantní </w:t>
            </w:r>
            <w:r w:rsidR="006F4FF7">
              <w:rPr>
                <w:sz w:val="22"/>
                <w:szCs w:val="22"/>
              </w:rPr>
              <w:t xml:space="preserve">vyhodnocení výsledků výzkumu, došlo k ověření hypotéz, které </w:t>
            </w:r>
            <w:r>
              <w:rPr>
                <w:sz w:val="22"/>
                <w:szCs w:val="22"/>
              </w:rPr>
              <w:t>odpovídají poznatkům</w:t>
            </w:r>
            <w:r w:rsidR="006F4FF7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 xml:space="preserve">uváděným </w:t>
            </w:r>
            <w:r w:rsidR="006F4FF7">
              <w:rPr>
                <w:sz w:val="22"/>
                <w:szCs w:val="22"/>
              </w:rPr>
              <w:t>v některých publikac</w:t>
            </w:r>
            <w:r w:rsidR="00A941B1">
              <w:rPr>
                <w:sz w:val="22"/>
                <w:szCs w:val="22"/>
              </w:rPr>
              <w:t>ích (např. Jedlička a kol., 2015</w:t>
            </w:r>
            <w:bookmarkStart w:id="0" w:name="_GoBack"/>
            <w:bookmarkEnd w:id="0"/>
            <w:r w:rsidR="006F4FF7">
              <w:rPr>
                <w:sz w:val="22"/>
                <w:szCs w:val="22"/>
              </w:rPr>
              <w:t>)</w:t>
            </w:r>
          </w:p>
          <w:p w:rsidR="00F51A11" w:rsidRDefault="00C5746B" w:rsidP="00FE574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Interpretace výsledků je úsporná, ale přesvědčivá</w:t>
            </w:r>
            <w:r w:rsidR="00F51A11">
              <w:rPr>
                <w:sz w:val="22"/>
                <w:szCs w:val="22"/>
              </w:rPr>
              <w:t>.</w:t>
            </w:r>
          </w:p>
          <w:p w:rsidR="00670376" w:rsidRDefault="00670376" w:rsidP="00362AB0">
            <w:pPr>
              <w:rPr>
                <w:b/>
                <w:sz w:val="22"/>
                <w:szCs w:val="22"/>
              </w:rPr>
            </w:pPr>
          </w:p>
          <w:p w:rsidR="00B411DB" w:rsidRDefault="00670376" w:rsidP="00362AB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Slabé stránky práce:</w:t>
            </w:r>
          </w:p>
          <w:p w:rsidR="000D7656" w:rsidRPr="000D7656" w:rsidRDefault="000D7656" w:rsidP="000D7656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7656">
              <w:rPr>
                <w:sz w:val="22"/>
                <w:szCs w:val="22"/>
              </w:rPr>
              <w:t>Pojetí úvodní části práce je</w:t>
            </w:r>
            <w:r w:rsidR="00C5746B">
              <w:rPr>
                <w:sz w:val="22"/>
                <w:szCs w:val="22"/>
              </w:rPr>
              <w:t xml:space="preserve"> po</w:t>
            </w:r>
            <w:r w:rsidRPr="000D7656">
              <w:rPr>
                <w:sz w:val="22"/>
                <w:szCs w:val="22"/>
              </w:rPr>
              <w:t> </w:t>
            </w:r>
            <w:r w:rsidR="00C5746B">
              <w:rPr>
                <w:sz w:val="22"/>
                <w:szCs w:val="22"/>
              </w:rPr>
              <w:t>formální</w:t>
            </w:r>
            <w:r w:rsidRPr="000D7656">
              <w:rPr>
                <w:sz w:val="22"/>
                <w:szCs w:val="22"/>
              </w:rPr>
              <w:t xml:space="preserve"> </w:t>
            </w:r>
            <w:r w:rsidR="00C5746B">
              <w:rPr>
                <w:sz w:val="22"/>
                <w:szCs w:val="22"/>
              </w:rPr>
              <w:t>stránce</w:t>
            </w:r>
            <w:r w:rsidRPr="000D7656">
              <w:rPr>
                <w:sz w:val="22"/>
                <w:szCs w:val="22"/>
              </w:rPr>
              <w:t xml:space="preserve"> méně obvyklé</w:t>
            </w:r>
          </w:p>
          <w:p w:rsidR="00B411DB" w:rsidRPr="00F51A11" w:rsidRDefault="005C5811" w:rsidP="00362AB0">
            <w:pPr>
              <w:pStyle w:val="Odstavecseseznamem"/>
              <w:numPr>
                <w:ilvl w:val="0"/>
                <w:numId w:val="1"/>
              </w:numPr>
              <w:rPr>
                <w:sz w:val="22"/>
                <w:szCs w:val="22"/>
              </w:rPr>
            </w:pPr>
            <w:r w:rsidRPr="000D7656">
              <w:rPr>
                <w:sz w:val="22"/>
                <w:szCs w:val="22"/>
              </w:rPr>
              <w:t>Formulace hlavního a některých dílčích cílů odpo</w:t>
            </w:r>
            <w:r w:rsidR="00835317" w:rsidRPr="000D7656">
              <w:rPr>
                <w:sz w:val="22"/>
                <w:szCs w:val="22"/>
              </w:rPr>
              <w:t xml:space="preserve">vídá spíše kvalitativnímu typu </w:t>
            </w:r>
            <w:r w:rsidRPr="000D7656">
              <w:rPr>
                <w:sz w:val="22"/>
                <w:szCs w:val="22"/>
              </w:rPr>
              <w:t>výzkumu</w:t>
            </w:r>
          </w:p>
          <w:p w:rsidR="00F1326B" w:rsidRPr="00C50B27" w:rsidRDefault="00F1326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9828" w:type="dxa"/>
            <w:gridSpan w:val="9"/>
          </w:tcPr>
          <w:p w:rsidR="00B411DB" w:rsidRPr="00F51A11" w:rsidRDefault="00B411DB" w:rsidP="00362AB0">
            <w:pPr>
              <w:rPr>
                <w:b/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Otázky k obhajobě:</w:t>
            </w:r>
          </w:p>
          <w:p w:rsidR="00B411DB" w:rsidRPr="00C50B27" w:rsidRDefault="00B411DB" w:rsidP="00362AB0">
            <w:pPr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6791" w:type="dxa"/>
            <w:gridSpan w:val="3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b/>
                <w:sz w:val="22"/>
                <w:szCs w:val="22"/>
              </w:rPr>
              <w:t>Celkové hodnocení</w:t>
            </w:r>
            <w:r w:rsidRPr="00C50B27">
              <w:rPr>
                <w:rStyle w:val="Znakapoznpodarou"/>
                <w:b/>
                <w:sz w:val="22"/>
                <w:szCs w:val="22"/>
              </w:rPr>
              <w:footnoteReference w:customMarkFollows="1" w:id="1"/>
              <w:t>*</w:t>
            </w:r>
          </w:p>
        </w:tc>
        <w:tc>
          <w:tcPr>
            <w:tcW w:w="507" w:type="dxa"/>
          </w:tcPr>
          <w:p w:rsidR="00B411DB" w:rsidRPr="00F51A11" w:rsidRDefault="00B411DB" w:rsidP="00C50B27">
            <w:pPr>
              <w:jc w:val="center"/>
              <w:rPr>
                <w:b/>
                <w:sz w:val="22"/>
                <w:szCs w:val="22"/>
              </w:rPr>
            </w:pPr>
            <w:r w:rsidRPr="00F51A11">
              <w:rPr>
                <w:b/>
                <w:sz w:val="22"/>
                <w:szCs w:val="22"/>
              </w:rPr>
              <w:t>A</w:t>
            </w: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7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6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505" w:type="dxa"/>
          </w:tcPr>
          <w:p w:rsidR="00B411DB" w:rsidRPr="00C50B27" w:rsidRDefault="00B411DB" w:rsidP="00C50B27">
            <w:pPr>
              <w:jc w:val="center"/>
              <w:rPr>
                <w:sz w:val="22"/>
                <w:szCs w:val="22"/>
              </w:rPr>
            </w:pPr>
          </w:p>
        </w:tc>
      </w:tr>
      <w:tr w:rsidR="00B411DB" w:rsidRPr="00C50B27" w:rsidTr="00C50B27">
        <w:tc>
          <w:tcPr>
            <w:tcW w:w="4068" w:type="dxa"/>
            <w:gridSpan w:val="2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Datum:</w:t>
            </w:r>
            <w:r w:rsidR="00F51A11">
              <w:rPr>
                <w:sz w:val="22"/>
                <w:szCs w:val="22"/>
              </w:rPr>
              <w:t xml:space="preserve"> 11.5.2021</w:t>
            </w:r>
          </w:p>
        </w:tc>
        <w:tc>
          <w:tcPr>
            <w:tcW w:w="5760" w:type="dxa"/>
            <w:gridSpan w:val="7"/>
            <w:vAlign w:val="center"/>
          </w:tcPr>
          <w:p w:rsidR="00B411DB" w:rsidRPr="00C50B27" w:rsidRDefault="00B411DB" w:rsidP="00362AB0">
            <w:pPr>
              <w:rPr>
                <w:sz w:val="22"/>
                <w:szCs w:val="22"/>
              </w:rPr>
            </w:pPr>
            <w:r w:rsidRPr="00C50B27">
              <w:rPr>
                <w:sz w:val="22"/>
                <w:szCs w:val="22"/>
              </w:rPr>
              <w:t>Podpis:</w:t>
            </w:r>
            <w:r w:rsidR="00F51A11">
              <w:rPr>
                <w:sz w:val="22"/>
                <w:szCs w:val="22"/>
              </w:rPr>
              <w:t>PhDr. Hana Včelařová</w:t>
            </w:r>
          </w:p>
        </w:tc>
      </w:tr>
    </w:tbl>
    <w:p w:rsidR="006847E2" w:rsidRDefault="006847E2"/>
    <w:sectPr w:rsidR="006847E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0FEB" w:rsidRDefault="00F50FEB">
      <w:r>
        <w:separator/>
      </w:r>
    </w:p>
  </w:endnote>
  <w:endnote w:type="continuationSeparator" w:id="0">
    <w:p w:rsidR="00F50FEB" w:rsidRDefault="00F50F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0FEB" w:rsidRDefault="00F50FEB">
      <w:r>
        <w:separator/>
      </w:r>
    </w:p>
  </w:footnote>
  <w:footnote w:type="continuationSeparator" w:id="0">
    <w:p w:rsidR="00F50FEB" w:rsidRDefault="00F50FEB">
      <w:r>
        <w:continuationSeparator/>
      </w:r>
    </w:p>
  </w:footnote>
  <w:footnote w:id="1">
    <w:p w:rsidR="00B411DB" w:rsidRDefault="00B411DB" w:rsidP="006847E2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F5836"/>
    <w:multiLevelType w:val="hybridMultilevel"/>
    <w:tmpl w:val="0BD2F4FE"/>
    <w:lvl w:ilvl="0" w:tplc="F6E2F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28AB"/>
    <w:rsid w:val="000638EF"/>
    <w:rsid w:val="000D7656"/>
    <w:rsid w:val="000F6FF8"/>
    <w:rsid w:val="00154F27"/>
    <w:rsid w:val="00191B91"/>
    <w:rsid w:val="001F31A7"/>
    <w:rsid w:val="00211132"/>
    <w:rsid w:val="002E0B6B"/>
    <w:rsid w:val="00362AB0"/>
    <w:rsid w:val="003F5DA2"/>
    <w:rsid w:val="00512982"/>
    <w:rsid w:val="00526D47"/>
    <w:rsid w:val="0055255D"/>
    <w:rsid w:val="005C219A"/>
    <w:rsid w:val="005C5022"/>
    <w:rsid w:val="005C5811"/>
    <w:rsid w:val="005E0A1B"/>
    <w:rsid w:val="00670376"/>
    <w:rsid w:val="006847E2"/>
    <w:rsid w:val="006D28AB"/>
    <w:rsid w:val="006F4FF7"/>
    <w:rsid w:val="007553A2"/>
    <w:rsid w:val="00835317"/>
    <w:rsid w:val="008614B3"/>
    <w:rsid w:val="008F4FE3"/>
    <w:rsid w:val="009A27D5"/>
    <w:rsid w:val="00A941B1"/>
    <w:rsid w:val="00B01855"/>
    <w:rsid w:val="00B411DB"/>
    <w:rsid w:val="00B65E13"/>
    <w:rsid w:val="00BA3203"/>
    <w:rsid w:val="00C50B27"/>
    <w:rsid w:val="00C5746B"/>
    <w:rsid w:val="00CA7D64"/>
    <w:rsid w:val="00CC2C41"/>
    <w:rsid w:val="00CF250C"/>
    <w:rsid w:val="00D05C79"/>
    <w:rsid w:val="00DC1BF5"/>
    <w:rsid w:val="00E709EA"/>
    <w:rsid w:val="00ED2FBE"/>
    <w:rsid w:val="00F1326B"/>
    <w:rsid w:val="00F50FEB"/>
    <w:rsid w:val="00F51A11"/>
    <w:rsid w:val="00FE5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BC903B"/>
  <w15:chartTrackingRefBased/>
  <w15:docId w15:val="{2FDD4F0C-525F-4EDD-B4E8-5E7BB9BE8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847E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rsid w:val="006847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semiHidden/>
    <w:rsid w:val="006847E2"/>
    <w:rPr>
      <w:sz w:val="20"/>
      <w:szCs w:val="20"/>
    </w:rPr>
  </w:style>
  <w:style w:type="character" w:styleId="Znakapoznpodarou">
    <w:name w:val="footnote reference"/>
    <w:basedOn w:val="Standardnpsmoodstavce"/>
    <w:semiHidden/>
    <w:rsid w:val="006847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FE57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zivatel\Downloads\POSUDEK%20OPONENTA%20BAKAL&#193;&#344;SK&#201;%20PR&#193;CE_2015%20(1)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POSUDEK OPONENTA BAKALÁŘSKÉ PRÁCE_2015 (1)</Template>
  <TotalTime>0</TotalTime>
  <Pages>1</Pages>
  <Words>277</Words>
  <Characters>1635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POSUDEK VEDOUCÍHO BAKALÁŘSKÉ PRÁCE</vt:lpstr>
    </vt:vector>
  </TitlesOfParts>
  <Company>UNI UTB Zlín</Company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POSUDEK VEDOUCÍHO BAKALÁŘSKÉ PRÁCE</dc:title>
  <dc:subject/>
  <dc:creator>Uzivatel</dc:creator>
  <cp:keywords/>
  <cp:lastModifiedBy>Hana Včelařová</cp:lastModifiedBy>
  <cp:revision>3</cp:revision>
  <cp:lastPrinted>2012-04-25T08:21:00Z</cp:lastPrinted>
  <dcterms:created xsi:type="dcterms:W3CDTF">2021-05-12T19:06:00Z</dcterms:created>
  <dcterms:modified xsi:type="dcterms:W3CDTF">2021-05-12T19:08:00Z</dcterms:modified>
</cp:coreProperties>
</file>